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25F" w:rsidRDefault="00AD1610">
      <w:pPr>
        <w:shd w:val="clear" w:color="auto" w:fill="FFFFFF"/>
        <w:tabs>
          <w:tab w:val="left" w:pos="709"/>
          <w:tab w:val="right" w:pos="9349"/>
        </w:tabs>
        <w:ind w:firstLine="709"/>
        <w:rPr>
          <w:b/>
          <w:sz w:val="28"/>
          <w:szCs w:val="28"/>
        </w:rPr>
      </w:pPr>
      <w:r w:rsidRPr="00AD1610">
        <w:rPr>
          <w:color w:val="0000FF"/>
          <w:sz w:val="28"/>
          <w:szCs w:val="28"/>
          <w:u w:val="single"/>
        </w:rPr>
        <w:drawing>
          <wp:inline distT="0" distB="0" distL="0" distR="0" wp14:anchorId="7E870215" wp14:editId="00DBA88B">
            <wp:extent cx="5936615" cy="8160778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16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25F" w:rsidRDefault="000A325F">
      <w:pPr>
        <w:widowControl/>
        <w:ind w:firstLine="709"/>
        <w:jc w:val="center"/>
        <w:rPr>
          <w:sz w:val="28"/>
          <w:szCs w:val="28"/>
        </w:rPr>
      </w:pPr>
    </w:p>
    <w:p w:rsidR="002F418F" w:rsidRDefault="002F418F">
      <w:pPr>
        <w:widowControl/>
        <w:ind w:firstLine="709"/>
        <w:jc w:val="center"/>
        <w:rPr>
          <w:sz w:val="28"/>
          <w:szCs w:val="28"/>
        </w:rPr>
      </w:pPr>
    </w:p>
    <w:p w:rsidR="002F418F" w:rsidRDefault="002F418F">
      <w:pPr>
        <w:widowControl/>
        <w:ind w:firstLine="709"/>
        <w:jc w:val="center"/>
        <w:rPr>
          <w:sz w:val="28"/>
          <w:szCs w:val="28"/>
        </w:rPr>
      </w:pPr>
    </w:p>
    <w:p w:rsidR="002F418F" w:rsidRDefault="002F418F">
      <w:pPr>
        <w:widowControl/>
        <w:ind w:firstLine="709"/>
        <w:jc w:val="center"/>
        <w:rPr>
          <w:sz w:val="28"/>
          <w:szCs w:val="28"/>
        </w:rPr>
      </w:pPr>
    </w:p>
    <w:p w:rsidR="000A325F" w:rsidRDefault="002F418F">
      <w:pPr>
        <w:widowControl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Содержание:</w:t>
      </w:r>
    </w:p>
    <w:p w:rsidR="000A325F" w:rsidRDefault="000A325F">
      <w:pPr>
        <w:widowControl/>
        <w:ind w:firstLine="709"/>
        <w:rPr>
          <w:sz w:val="28"/>
          <w:szCs w:val="28"/>
        </w:rPr>
      </w:pPr>
    </w:p>
    <w:p w:rsidR="000A325F" w:rsidRDefault="002F418F">
      <w:pPr>
        <w:widowControl/>
        <w:ind w:firstLine="709"/>
        <w:rPr>
          <w:sz w:val="24"/>
          <w:szCs w:val="24"/>
        </w:rPr>
      </w:pPr>
      <w:r>
        <w:rPr>
          <w:sz w:val="24"/>
          <w:szCs w:val="24"/>
        </w:rPr>
        <w:t>РАЗДЕЛ 1.    ЦЕЛЕВОЙ.....................................................................   4</w:t>
      </w:r>
    </w:p>
    <w:p w:rsidR="000A325F" w:rsidRDefault="002F418F">
      <w:pPr>
        <w:widowControl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Цель и задачи воспитания </w:t>
      </w:r>
      <w:proofErr w:type="gramStart"/>
      <w:r>
        <w:rPr>
          <w:color w:val="000000"/>
          <w:sz w:val="24"/>
          <w:szCs w:val="24"/>
        </w:rPr>
        <w:t>обучающихся</w:t>
      </w:r>
      <w:proofErr w:type="gramEnd"/>
      <w:r>
        <w:rPr>
          <w:color w:val="000000"/>
          <w:sz w:val="24"/>
          <w:szCs w:val="24"/>
        </w:rPr>
        <w:t>.................................... 4</w:t>
      </w:r>
    </w:p>
    <w:p w:rsidR="000A325F" w:rsidRDefault="002F418F">
      <w:pPr>
        <w:widowControl/>
        <w:numPr>
          <w:ilvl w:val="1"/>
          <w:numId w:val="19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Направления воспитания____________________________       5</w:t>
      </w:r>
    </w:p>
    <w:p w:rsidR="000A325F" w:rsidRDefault="002F418F">
      <w:pPr>
        <w:widowControl/>
        <w:ind w:firstLine="709"/>
        <w:rPr>
          <w:sz w:val="24"/>
          <w:szCs w:val="24"/>
        </w:rPr>
      </w:pPr>
      <w:r>
        <w:rPr>
          <w:sz w:val="24"/>
          <w:szCs w:val="24"/>
        </w:rPr>
        <w:t>1.3 Целевые ориентиры результатов воспитания ............................. 6</w:t>
      </w:r>
    </w:p>
    <w:p w:rsidR="000A325F" w:rsidRDefault="002F418F">
      <w:pPr>
        <w:widowControl/>
        <w:ind w:firstLine="709"/>
        <w:rPr>
          <w:sz w:val="24"/>
          <w:szCs w:val="24"/>
        </w:rPr>
      </w:pPr>
      <w:r>
        <w:rPr>
          <w:sz w:val="24"/>
          <w:szCs w:val="24"/>
        </w:rPr>
        <w:t>РАЗДЕЛ 2. СОДЕРЖАТЕЛЬНЫЙ ..................................................... 8</w:t>
      </w:r>
    </w:p>
    <w:p w:rsidR="000A325F" w:rsidRDefault="002F418F">
      <w:pPr>
        <w:widowControl/>
        <w:ind w:firstLine="709"/>
        <w:rPr>
          <w:sz w:val="24"/>
          <w:szCs w:val="24"/>
        </w:rPr>
      </w:pPr>
      <w:r>
        <w:rPr>
          <w:sz w:val="24"/>
          <w:szCs w:val="24"/>
        </w:rPr>
        <w:t>2.1 Уклад общеобразовательной организации .................................. 8</w:t>
      </w:r>
    </w:p>
    <w:p w:rsidR="000A325F" w:rsidRDefault="002F418F">
      <w:pPr>
        <w:widowControl/>
        <w:ind w:firstLine="709"/>
        <w:rPr>
          <w:sz w:val="24"/>
          <w:szCs w:val="24"/>
        </w:rPr>
      </w:pPr>
      <w:r>
        <w:rPr>
          <w:sz w:val="24"/>
          <w:szCs w:val="24"/>
        </w:rPr>
        <w:t>2.2 Виды, формы и содержание воспитательной деятельности........11</w:t>
      </w:r>
    </w:p>
    <w:p w:rsidR="000A325F" w:rsidRDefault="002F418F">
      <w:pPr>
        <w:widowControl/>
        <w:ind w:firstLine="709"/>
        <w:rPr>
          <w:sz w:val="24"/>
          <w:szCs w:val="24"/>
        </w:rPr>
      </w:pPr>
      <w:r>
        <w:rPr>
          <w:sz w:val="24"/>
          <w:szCs w:val="24"/>
        </w:rPr>
        <w:t>РАЗДЕЛ 3. ОРГАНИЗАЦИОННЫЙ................................................... 25</w:t>
      </w:r>
    </w:p>
    <w:p w:rsidR="000A325F" w:rsidRDefault="002F418F">
      <w:pPr>
        <w:widowControl/>
        <w:ind w:firstLine="709"/>
        <w:rPr>
          <w:sz w:val="24"/>
          <w:szCs w:val="24"/>
        </w:rPr>
      </w:pPr>
      <w:r>
        <w:rPr>
          <w:sz w:val="24"/>
          <w:szCs w:val="24"/>
        </w:rPr>
        <w:t>3.1 Кадровое обеспечение .................................................................. .25</w:t>
      </w:r>
    </w:p>
    <w:p w:rsidR="000A325F" w:rsidRDefault="002F418F">
      <w:pPr>
        <w:widowControl/>
        <w:ind w:firstLine="709"/>
        <w:rPr>
          <w:sz w:val="24"/>
          <w:szCs w:val="24"/>
        </w:rPr>
      </w:pPr>
      <w:r>
        <w:rPr>
          <w:sz w:val="24"/>
          <w:szCs w:val="24"/>
        </w:rPr>
        <w:t>3.2 Нормативно-методическое обеспечение ......................................27</w:t>
      </w:r>
    </w:p>
    <w:p w:rsidR="000A325F" w:rsidRDefault="002F418F">
      <w:pPr>
        <w:widowControl/>
        <w:ind w:firstLine="709"/>
        <w:rPr>
          <w:sz w:val="24"/>
          <w:szCs w:val="24"/>
        </w:rPr>
      </w:pPr>
      <w:r>
        <w:rPr>
          <w:sz w:val="24"/>
          <w:szCs w:val="24"/>
        </w:rPr>
        <w:t>3.3 Требования к условиям работы с обучающимися с особыми</w:t>
      </w:r>
    </w:p>
    <w:p w:rsidR="000A325F" w:rsidRDefault="002F418F">
      <w:pPr>
        <w:widowControl/>
        <w:ind w:firstLine="709"/>
        <w:rPr>
          <w:sz w:val="24"/>
          <w:szCs w:val="24"/>
        </w:rPr>
      </w:pPr>
      <w:r>
        <w:rPr>
          <w:sz w:val="24"/>
          <w:szCs w:val="24"/>
        </w:rPr>
        <w:t>образовательными потребностями.......................................................29</w:t>
      </w:r>
    </w:p>
    <w:p w:rsidR="000A325F" w:rsidRDefault="002F418F">
      <w:pPr>
        <w:widowControl/>
        <w:ind w:firstLine="709"/>
        <w:rPr>
          <w:sz w:val="24"/>
          <w:szCs w:val="24"/>
        </w:rPr>
      </w:pPr>
      <w:r>
        <w:rPr>
          <w:sz w:val="24"/>
          <w:szCs w:val="24"/>
        </w:rPr>
        <w:t>3.4 Система поощрения социальной успешности и проявлений активной жизненной позиции обучающихся ...................................                                                   30</w:t>
      </w:r>
    </w:p>
    <w:p w:rsidR="000A325F" w:rsidRDefault="002F418F">
      <w:pPr>
        <w:widowControl/>
        <w:ind w:firstLine="709"/>
        <w:rPr>
          <w:sz w:val="24"/>
          <w:szCs w:val="24"/>
        </w:rPr>
      </w:pPr>
      <w:r>
        <w:rPr>
          <w:sz w:val="24"/>
          <w:szCs w:val="24"/>
        </w:rPr>
        <w:t>3.5 Анализ воспитательного процесса ............................................... .31</w:t>
      </w:r>
    </w:p>
    <w:p w:rsidR="000A325F" w:rsidRDefault="002F418F">
      <w:pPr>
        <w:widowControl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AD1610" w:rsidRDefault="00AD1610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  <w:bookmarkStart w:id="0" w:name="_GoBack"/>
      <w:bookmarkEnd w:id="0"/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0A325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</w:p>
    <w:p w:rsidR="000A325F" w:rsidRDefault="002F418F">
      <w:pPr>
        <w:shd w:val="clear" w:color="auto" w:fill="FFFFFF"/>
        <w:tabs>
          <w:tab w:val="left" w:pos="709"/>
          <w:tab w:val="right" w:pos="9349"/>
        </w:tabs>
        <w:spacing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Рабочая программа воспитания.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b/>
          <w:color w:val="000000"/>
          <w:sz w:val="24"/>
          <w:szCs w:val="24"/>
        </w:rPr>
      </w:pPr>
      <w:bookmarkStart w:id="1" w:name="_gjdgxs" w:colFirst="0" w:colLast="0"/>
      <w:bookmarkEnd w:id="1"/>
      <w:r>
        <w:rPr>
          <w:b/>
          <w:color w:val="000000"/>
          <w:sz w:val="24"/>
          <w:szCs w:val="24"/>
        </w:rPr>
        <w:t>Пояснительная записка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Рабочая  программа воспитания  МОУ «</w:t>
      </w:r>
      <w:proofErr w:type="spellStart"/>
      <w:r>
        <w:rPr>
          <w:color w:val="000000"/>
          <w:sz w:val="24"/>
          <w:szCs w:val="24"/>
        </w:rPr>
        <w:t>Беловская</w:t>
      </w:r>
      <w:proofErr w:type="spellEnd"/>
      <w:r>
        <w:rPr>
          <w:color w:val="000000"/>
          <w:sz w:val="24"/>
          <w:szCs w:val="24"/>
        </w:rPr>
        <w:t xml:space="preserve"> СОШ» разработана: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на основе Федерального закона от 29.12.2012 № 273-ФЗ «Об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образовании в Российской Федерации», с учётом Стратегии развития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воспитания в Российской Федерации  на период до 2025 года и Плана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мероприятий по ее реализации в 2021-2025 гг., № 996-р и Плана мероприятий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по её реализации в 2021 — 2025 годах (Распоряжение Правительства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Российской Федерации от 12.11.2020 № 2945-р);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на основе Федерального закона от 04.09.2022г №371-ФЗ "О внесении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изменений </w:t>
      </w:r>
      <w:proofErr w:type="spellStart"/>
      <w:r>
        <w:rPr>
          <w:color w:val="000000"/>
          <w:sz w:val="24"/>
          <w:szCs w:val="24"/>
        </w:rPr>
        <w:t>вФедеральныйзакон"Об</w:t>
      </w:r>
      <w:proofErr w:type="spellEnd"/>
      <w:r>
        <w:rPr>
          <w:color w:val="000000"/>
          <w:sz w:val="24"/>
          <w:szCs w:val="24"/>
        </w:rPr>
        <w:t xml:space="preserve"> образовании в Российской Федерации"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 стратегии национальной безопасности Российской Федерации, (Указ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Президента Российской Федерации от 02.07.2021 № 400)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Приказ Министерства просвещения Российской Федерации от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18.05.2023 № 372 "Об утверждении федеральной образовательной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программы начального общего образования"(Зарегистрирован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13.07.2023 № 74229)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Приказ Министерства просвещения Российской Федерации от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18.05.2023 № 370 "Об утверждении федеральной образовательной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программы основного общего образования"(Зарегистрирован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12.07.2023 № 74223)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Приказ Министерства просвещения Российской Федерации от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18.05.2023 № 371 "Об утверждении федеральной образовательной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программы среднего общего образования" (Зарегистрирован 12.07.2023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№ 74228)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Письма Министерства просвещения Российской Федерации   от 18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июля 2022 года № АБ-1951/06 «Об актуализации примерной рабочей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программы воспитания», в соответствии с примерной программой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воспитания, одобренной решением федерального учебно-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методического объединения по общему образованию (протокол от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23.06.2022г. № 3/22).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Федеральная рабочая программа воспитания (далее - Программа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воспитания) служит основой для разработки рабочей программы воспитания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ООП НОО, ООП ООО, ООП СОО. Программа воспитания основывается на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единстве и преемственности образовательного процесса всех уровней общего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образования, соотносится с рабочими программами воспитания для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образовательных организаций дошкольного и среднего профессионального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образования.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Программа предназначена для планирования и организации системной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воспитательной деятельности с целью достижения обучающимися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личностных результатов образования, определённых ФГОС;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Разрабатывается и утверждается с участием коллегиальных органов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управления школой (в том числе советов обучающихся), советов родителей.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Реализуется в единстве урочной и внеурочной деятельности,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осуществляемой совместно с семьей и другими участниками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образовательных отношений, социальными  институтами воспитания.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Предусматривает приобщение обучающихся к российским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традиционным духовным ценностям, включая ценности своей этнической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группы, правилам и нормам поведения, принятым в российском обществе на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основе российских базовых конституционных норм и ценностей;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Предусматривает историческое просвещение, формирование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российской культурной и гражданской идентичности обучающихся.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Программа включает три раздела: целевой, содержательный,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организационный.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При разработке или обновлении рабочей программы воспитания её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содержание, за исключением целевого раздела, может изменяться в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соответствии с особенностями образовательной организации: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организационно-правовой формой, контингентом обучающихся и их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родителей (законных представителей), направленностью образовательной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программы, в том числе предусматривающей </w:t>
      </w:r>
      <w:proofErr w:type="spellStart"/>
      <w:r>
        <w:rPr>
          <w:color w:val="000000"/>
          <w:sz w:val="24"/>
          <w:szCs w:val="24"/>
        </w:rPr>
        <w:t>углублённоеизучение</w:t>
      </w:r>
      <w:proofErr w:type="spellEnd"/>
      <w:r>
        <w:rPr>
          <w:color w:val="000000"/>
          <w:sz w:val="24"/>
          <w:szCs w:val="24"/>
        </w:rPr>
        <w:t xml:space="preserve">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отдельныхучебных</w:t>
      </w:r>
      <w:proofErr w:type="spellEnd"/>
      <w:r>
        <w:rPr>
          <w:color w:val="000000"/>
          <w:sz w:val="24"/>
          <w:szCs w:val="24"/>
        </w:rPr>
        <w:t xml:space="preserve"> предметов, учитывающей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этнокультурные интересы, особые образовательные потребности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обучающихся.</w:t>
      </w:r>
    </w:p>
    <w:p w:rsidR="000A325F" w:rsidRDefault="000A325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left="142" w:hanging="142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Приложение — календарный план воспитательной работы. </w:t>
      </w:r>
    </w:p>
    <w:p w:rsidR="000A325F" w:rsidRDefault="000A325F">
      <w:pPr>
        <w:pStyle w:val="1"/>
        <w:spacing w:line="276" w:lineRule="auto"/>
        <w:ind w:left="0"/>
        <w:rPr>
          <w:sz w:val="24"/>
          <w:szCs w:val="24"/>
        </w:rPr>
      </w:pPr>
    </w:p>
    <w:p w:rsidR="000A325F" w:rsidRDefault="002F418F">
      <w:pPr>
        <w:pStyle w:val="1"/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РАЗДЕЛ 1. ЦЕЛЕВОЙ.</w:t>
      </w:r>
    </w:p>
    <w:p w:rsidR="000A325F" w:rsidRDefault="002F418F">
      <w:pPr>
        <w:spacing w:before="280" w:after="280"/>
        <w:rPr>
          <w:b/>
          <w:sz w:val="24"/>
          <w:szCs w:val="24"/>
        </w:rPr>
      </w:pPr>
      <w:bookmarkStart w:id="2" w:name="_30j0zll" w:colFirst="0" w:colLast="0"/>
      <w:bookmarkEnd w:id="2"/>
      <w:r>
        <w:rPr>
          <w:color w:val="000000"/>
          <w:sz w:val="24"/>
          <w:szCs w:val="24"/>
        </w:rPr>
        <w:t xml:space="preserve"> </w:t>
      </w:r>
      <w:r>
        <w:rPr>
          <w:b/>
          <w:sz w:val="24"/>
          <w:szCs w:val="24"/>
        </w:rPr>
        <w:t>1.1 Цель и задачи воспитания обучающихся</w:t>
      </w:r>
    </w:p>
    <w:p w:rsidR="000A325F" w:rsidRDefault="002F418F">
      <w:pPr>
        <w:spacing w:after="280"/>
        <w:rPr>
          <w:sz w:val="24"/>
          <w:szCs w:val="24"/>
        </w:rPr>
      </w:pPr>
      <w:r>
        <w:rPr>
          <w:sz w:val="24"/>
          <w:szCs w:val="24"/>
        </w:rPr>
        <w:t>Современный российский национальный воспитательный идеал -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и будущее страны, укоренённый в духовных и культурных традициях многонационального народа Российской Федерации.</w:t>
      </w:r>
    </w:p>
    <w:p w:rsidR="000A325F" w:rsidRDefault="002F418F">
      <w:pPr>
        <w:spacing w:after="280"/>
        <w:rPr>
          <w:sz w:val="24"/>
          <w:szCs w:val="24"/>
        </w:rPr>
      </w:pPr>
      <w:r>
        <w:rPr>
          <w:sz w:val="24"/>
          <w:szCs w:val="24"/>
        </w:rPr>
        <w:t>В соответствии с этим идеалом и нормативными правовыми актами Российской Федерации в сфере образования цель воспитания обучающихся в общеобразовательной организации: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0A325F" w:rsidRDefault="002F418F">
      <w:pPr>
        <w:spacing w:after="280"/>
        <w:rPr>
          <w:sz w:val="24"/>
          <w:szCs w:val="24"/>
        </w:rPr>
      </w:pPr>
      <w:r>
        <w:rPr>
          <w:sz w:val="24"/>
          <w:szCs w:val="24"/>
        </w:rPr>
        <w:t xml:space="preserve">Задачи воспитания обучающихся в общеобразовательной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знаний; достижение личностных результатов освоения общеобразовательных программ в соответствии с ФГОС. Личностные результаты освоения обучающимися общеобразовательных программ включают осознание ими российской гражданской идентичности, </w:t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у них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</w:t>
      </w:r>
      <w:proofErr w:type="spellStart"/>
      <w:r>
        <w:rPr>
          <w:sz w:val="24"/>
          <w:szCs w:val="24"/>
        </w:rPr>
        <w:t>сформированность</w:t>
      </w:r>
      <w:proofErr w:type="spellEnd"/>
      <w:r>
        <w:rPr>
          <w:sz w:val="24"/>
          <w:szCs w:val="24"/>
        </w:rPr>
        <w:t xml:space="preserve"> внутренней позиции личности как особого ценностного отношения к себе, окружающим людям и жизни в целом.</w:t>
      </w:r>
    </w:p>
    <w:p w:rsidR="000A325F" w:rsidRDefault="002F418F">
      <w:pPr>
        <w:spacing w:after="280"/>
        <w:rPr>
          <w:sz w:val="24"/>
          <w:szCs w:val="24"/>
        </w:rPr>
      </w:pPr>
      <w:r>
        <w:rPr>
          <w:sz w:val="24"/>
          <w:szCs w:val="24"/>
        </w:rPr>
        <w:t>Воспитательная деятельность в общеобразовательной организации планируется и осуществляется на основе аксиологического, антропологического, культурно-исторического, системно-</w:t>
      </w:r>
      <w:proofErr w:type="spellStart"/>
      <w:r>
        <w:rPr>
          <w:sz w:val="24"/>
          <w:szCs w:val="24"/>
        </w:rPr>
        <w:t>деятельностного</w:t>
      </w:r>
      <w:proofErr w:type="spellEnd"/>
      <w:r>
        <w:rPr>
          <w:sz w:val="24"/>
          <w:szCs w:val="24"/>
        </w:rPr>
        <w:t xml:space="preserve">, личностно-ориентированного подходов и с </w:t>
      </w:r>
      <w:r>
        <w:rPr>
          <w:sz w:val="24"/>
          <w:szCs w:val="24"/>
        </w:rPr>
        <w:lastRenderedPageBreak/>
        <w:t xml:space="preserve">учётом принципов воспитания: гуманистической направленности воспитания, совместной деятельности детей и взрослых, следования нравственному примеру, безопасной жизнедеятельности, </w:t>
      </w:r>
      <w:proofErr w:type="spellStart"/>
      <w:r>
        <w:rPr>
          <w:sz w:val="24"/>
          <w:szCs w:val="24"/>
        </w:rPr>
        <w:t>инклюзивности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возрастосообразности</w:t>
      </w:r>
      <w:proofErr w:type="spellEnd"/>
      <w:r>
        <w:rPr>
          <w:sz w:val="24"/>
          <w:szCs w:val="24"/>
        </w:rPr>
        <w:t>.</w:t>
      </w:r>
    </w:p>
    <w:p w:rsidR="000A325F" w:rsidRDefault="002F418F">
      <w:pPr>
        <w:spacing w:after="280"/>
        <w:rPr>
          <w:b/>
          <w:sz w:val="24"/>
          <w:szCs w:val="24"/>
        </w:rPr>
      </w:pPr>
      <w:r>
        <w:rPr>
          <w:b/>
          <w:sz w:val="24"/>
          <w:szCs w:val="24"/>
        </w:rPr>
        <w:t>1.2 Направления воспитания</w:t>
      </w:r>
    </w:p>
    <w:p w:rsidR="000A325F" w:rsidRDefault="002F418F">
      <w:pPr>
        <w:spacing w:after="280"/>
        <w:rPr>
          <w:sz w:val="24"/>
          <w:szCs w:val="24"/>
        </w:rPr>
      </w:pPr>
      <w:r>
        <w:rPr>
          <w:sz w:val="24"/>
          <w:szCs w:val="24"/>
        </w:rPr>
        <w:t>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ФГОС:</w:t>
      </w:r>
    </w:p>
    <w:p w:rsidR="000A325F" w:rsidRDefault="002F418F">
      <w:pPr>
        <w:spacing w:after="280"/>
        <w:rPr>
          <w:sz w:val="24"/>
          <w:szCs w:val="24"/>
        </w:rPr>
      </w:pPr>
      <w:r>
        <w:rPr>
          <w:sz w:val="24"/>
          <w:szCs w:val="24"/>
        </w:rPr>
        <w:t>- гражданское воспитание -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уважения к правам, свободам и обязанностям гражданина России, правовой и политической культуры;</w:t>
      </w:r>
    </w:p>
    <w:p w:rsidR="000A325F" w:rsidRDefault="002F418F">
      <w:pPr>
        <w:spacing w:after="280"/>
        <w:rPr>
          <w:sz w:val="24"/>
          <w:szCs w:val="24"/>
        </w:rPr>
      </w:pPr>
      <w:r>
        <w:rPr>
          <w:sz w:val="24"/>
          <w:szCs w:val="24"/>
        </w:rPr>
        <w:t>- патриотическое воспитание - воспитание любви к родному краю, Родине, своему народу, уважения к другим народам России; историческое просвещение, формирование российского национального исторического сознания, российской культурной идентичности;</w:t>
      </w:r>
    </w:p>
    <w:p w:rsidR="000A325F" w:rsidRDefault="002F418F">
      <w:pPr>
        <w:spacing w:after="280"/>
        <w:rPr>
          <w:sz w:val="24"/>
          <w:szCs w:val="24"/>
        </w:rPr>
      </w:pPr>
      <w:r>
        <w:rPr>
          <w:sz w:val="24"/>
          <w:szCs w:val="24"/>
        </w:rPr>
        <w:t>- духовно-нравственное воспитание - воспитание на основе духовно-нравственной культуры народов России, традиционных религий народов России, формирование традиционных российских семейных ценностей; воспитание честности, доброты, милосердия, сопереживания, справедливости, коллективизма, дружелюбия и взаимопомощи, уважения к старшим, к памяти предков, их вере и культурным традициям;</w:t>
      </w:r>
    </w:p>
    <w:p w:rsidR="000A325F" w:rsidRDefault="002F418F">
      <w:pPr>
        <w:spacing w:after="280"/>
        <w:rPr>
          <w:sz w:val="24"/>
          <w:szCs w:val="24"/>
        </w:rPr>
      </w:pPr>
      <w:r>
        <w:rPr>
          <w:sz w:val="24"/>
          <w:szCs w:val="24"/>
        </w:rPr>
        <w:t>- эстетическое воспитание -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</w:t>
      </w:r>
    </w:p>
    <w:p w:rsidR="000A325F" w:rsidRDefault="002F418F">
      <w:pPr>
        <w:spacing w:after="280"/>
        <w:rPr>
          <w:sz w:val="24"/>
          <w:szCs w:val="24"/>
        </w:rPr>
      </w:pPr>
      <w:r>
        <w:rPr>
          <w:sz w:val="24"/>
          <w:szCs w:val="24"/>
        </w:rPr>
        <w:t>- физическое воспитание, формирование культуры здорового образа жизни и эмоционального благополучия - развитие физических способностей с учётом возможностей и состояния здоровья, навыков безопасного поведения в природной и социальной среде, чрезвычайных ситуациях;</w:t>
      </w:r>
    </w:p>
    <w:p w:rsidR="000A325F" w:rsidRDefault="002F418F">
      <w:pPr>
        <w:spacing w:after="280"/>
        <w:rPr>
          <w:sz w:val="24"/>
          <w:szCs w:val="24"/>
        </w:rPr>
      </w:pPr>
      <w:r>
        <w:rPr>
          <w:sz w:val="24"/>
          <w:szCs w:val="24"/>
        </w:rPr>
        <w:t>- трудовое воспитание - воспитание уважения к труду, трудящимся, результатам труда (своего и других людей), ориентация на трудовую деятельность, получение профессии, личностное самовыражение в продуктивном, нравственно достойном труде в российском обществе, достижение выдающихся результатов в профессиональной деятельности;</w:t>
      </w:r>
    </w:p>
    <w:p w:rsidR="000A325F" w:rsidRDefault="002F418F">
      <w:pPr>
        <w:spacing w:after="280"/>
        <w:rPr>
          <w:sz w:val="24"/>
          <w:szCs w:val="24"/>
        </w:rPr>
      </w:pPr>
      <w:r>
        <w:rPr>
          <w:sz w:val="24"/>
          <w:szCs w:val="24"/>
        </w:rPr>
        <w:t>- экологическое воспитание -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ценностей, навыков охраны, защиты, восстановления природы, окружающей среды;</w:t>
      </w:r>
    </w:p>
    <w:p w:rsidR="000A325F" w:rsidRDefault="002F418F">
      <w:pPr>
        <w:spacing w:after="280"/>
        <w:rPr>
          <w:sz w:val="24"/>
          <w:szCs w:val="24"/>
        </w:rPr>
      </w:pPr>
      <w:r>
        <w:rPr>
          <w:sz w:val="24"/>
          <w:szCs w:val="24"/>
        </w:rPr>
        <w:t>- ценности научного познания - воспитание стремления к познанию себя и других людей, природы и общества, к получению знаний, качественного образования с учётом личностных интересов и общественных потребностей.</w:t>
      </w:r>
    </w:p>
    <w:p w:rsidR="000A325F" w:rsidRDefault="002F418F">
      <w:pPr>
        <w:spacing w:after="280"/>
        <w:rPr>
          <w:b/>
          <w:sz w:val="24"/>
          <w:szCs w:val="24"/>
        </w:rPr>
      </w:pPr>
      <w:r>
        <w:rPr>
          <w:b/>
          <w:sz w:val="24"/>
          <w:szCs w:val="24"/>
        </w:rPr>
        <w:t>1.3 Целевые ориентиры результатов воспитания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ind w:firstLine="7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коллектива для выполнения требований ФГОС НОО.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tabs>
          <w:tab w:val="left" w:pos="3003"/>
          <w:tab w:val="left" w:pos="4853"/>
        </w:tabs>
        <w:ind w:firstLine="7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Целевые ориентиры определены в соответствии с инвариантным содержанием воспитания обучающихся на основе российских базовых (гражданских, конституциональных)</w:t>
      </w:r>
      <w:r>
        <w:rPr>
          <w:color w:val="000000"/>
          <w:sz w:val="24"/>
          <w:szCs w:val="24"/>
        </w:rPr>
        <w:tab/>
        <w:t>ценностей,</w:t>
      </w:r>
      <w:r>
        <w:rPr>
          <w:color w:val="000000"/>
          <w:sz w:val="24"/>
          <w:szCs w:val="24"/>
        </w:rPr>
        <w:tab/>
        <w:t>обеспечивают единство воспитания, воспитательного пространства.</w:t>
      </w:r>
    </w:p>
    <w:p w:rsidR="000A325F" w:rsidRDefault="002F418F">
      <w:pPr>
        <w:spacing w:before="280" w:after="280"/>
        <w:rPr>
          <w:b/>
          <w:sz w:val="24"/>
          <w:szCs w:val="24"/>
        </w:rPr>
      </w:pPr>
      <w:r>
        <w:rPr>
          <w:b/>
          <w:sz w:val="24"/>
          <w:szCs w:val="24"/>
        </w:rPr>
        <w:t>Целевые ориентиры результатов воспитания на уровне основного общего образования</w:t>
      </w:r>
    </w:p>
    <w:p w:rsidR="000A325F" w:rsidRDefault="000A325F">
      <w:pPr>
        <w:rPr>
          <w:sz w:val="24"/>
          <w:szCs w:val="24"/>
        </w:rPr>
      </w:pPr>
    </w:p>
    <w:tbl>
      <w:tblPr>
        <w:tblStyle w:val="afa"/>
        <w:tblW w:w="9639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39"/>
      </w:tblGrid>
      <w:tr w:rsidR="000A325F">
        <w:tc>
          <w:tcPr>
            <w:tcW w:w="9639" w:type="dxa"/>
          </w:tcPr>
          <w:p w:rsidR="000A325F" w:rsidRDefault="002F418F">
            <w:pPr>
              <w:tabs>
                <w:tab w:val="left" w:pos="851"/>
              </w:tabs>
              <w:spacing w:line="36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Целевые ориентиры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tabs>
                <w:tab w:val="left" w:pos="851"/>
              </w:tabs>
              <w:spacing w:line="36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Гражданское воспитание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знающий и принимающий свою российскую гражданскую принадлежность (идентичность) в поликультурном, многонациональном и многоконфессиональном российском обществе, в мировом сообществе;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понимающий сопричастность к прошлому, настоящему и будущему народа России, тысячелетней истории российской государственности на основе исторического просвещения, российского национального исторического сознания;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проявляющий уважение к государственным символам России, праздникам;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проявляющий готовность к выполнению обязанностей гражданина России, реализации своих гражданских прав и свобод при уважении прав и свобод, законных интересов других людей;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выражающий неприятие любой дискриминации граждан, проявлений экстремизма, терроризма, коррупции в обществе;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принимающий участие в жизни класса, общеобразовательной организации, в том числе самоуправлении, ориентированный на участие в социально значимой деятельности.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539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Патриотическое воспитание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сознающий свою национальную, этническую принадлежность, любящий свой народ, его традиции, культуру;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проявляющий уважение к историческому и культурному наследию своего и других народов России, символам, праздникам, памятникам, традициям народов, проживающих в родной стране;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проявляющий интерес к познанию родного языка, истории и культуры своего края, своего народа, других народов России;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знающий и уважающий достижения нашей Родины — России в науке, искусстве, спорте, технологиях, боевые подвиги и трудовые достижения, героев и защитников Отечества в прошлом и современности;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принимающий участие в мероприятиях патриотической направленности.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tabs>
                <w:tab w:val="left" w:pos="993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Духовно-нравственное воспитание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знающий и уважающий духовно-нравственную культуру своего народа, ориентированный на духовные ценности и нравственные нормы народов России, российского общества в ситуациях нравственного выбора (с учётом национальной, религиозной принадлежности);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выражающий готовность оценивать своё поведение и поступки, поведение и поступки других людей с позиций традиционных российских духовно- нравственных ценностей и норм с учётом осознания последствий поступков;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выражающий неприятие антигуманных и асоциальных поступков, поведения, противоречащих традиционным в России духовно-нравственным нормам и ценностям;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сознающий соотношение свободы и ответственности личности в условиях </w:t>
            </w:r>
            <w:r>
              <w:rPr>
                <w:color w:val="000000"/>
                <w:sz w:val="24"/>
                <w:szCs w:val="24"/>
              </w:rPr>
              <w:lastRenderedPageBreak/>
              <w:t>индивидуального и общественного пространства, значение и ценность межнационального, межрелигиозного согласия людей, народов в России, умеющий общаться с людьми разных народов, вероисповеданий;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проявляющий уважение к старшим, к российским традиционным семейным ценностям, институту брака как союзу мужчины и женщины для создания семьи, рождения и воспитания детей;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проявляющий интерес к чтению, к родному языку, русскому языку и литературе как части духовной культуры своего народа, российского общества.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Эстетическое воспитание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выражающий понимание ценности отечественного и мирового искусства, народных традиций и народного творчества в искусстве;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проявляющий эмоционально-чувственную восприимчивость к разным видам искусства, традициям и творчеству своего и других народов, понимание их влияния на поведение людей;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сознающий роль художественной культуры как средства коммуникации и самовыражения в современном обществе, значение нравственных норм, ценностей, традиций в искусстве;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ориентированный на самовыражение в разных видах искусства, в художественном творчестве.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170"/>
              </w:tabs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Физическое воспитание, формирование культуры здоровья и эмоционального благополучия: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понимающий ценность жизни, здоровья и безопасности, значение личных усилий в сохранении здоровья, знающий и соблюдающий правила безопасности, безопасного поведения, в том числе в информационной среде;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выражающий установку на здоровый образ жизни (здоровое питание, соблюдение гигиенических правил, сбалансированный режим занятий и отдыха, регулярную физическую активность);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проявляющий неприятие вредных привычек (курения, употребления алкоголя, наркотиков, игровой и иных форм зависимостей), понимание их последствий, вреда для физического и психического здоровья;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умеющий осознавать физическое и эмоциональное состояние (своё и других людей), стремящийся управлять собственным эмоциональным состоянием;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способный адаптироваться к меняющимся социальным, информационным и природным условиям, стрессовым ситуациям.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Физическое воспитание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формирование культуры здоровья и эмоционального благополучия: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 информационной среде;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владеющий основными навыками личной и общественной гигиены, безопасного поведения в быту, природе, обществе;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ориентированный на физическое развитие с учетом возможностей здоровья, занятия физкультурой и спортом;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/>
              <w:ind w:firstLine="54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сознающий и принимающий свою половую принадлежность, соответствующие ей психофизические и поведенческие особенности с учетом возраста.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Трудовое воспитание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уважающий труд, результаты своего труда, труда других людей; проявляющий </w:t>
            </w:r>
            <w:r>
              <w:rPr>
                <w:color w:val="000000"/>
                <w:sz w:val="24"/>
                <w:szCs w:val="24"/>
              </w:rPr>
              <w:lastRenderedPageBreak/>
              <w:t>интерес к практическому изучению профессий и труда различного рода, в том числе на основе применения предметных знаний;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сознающий важность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участвующий в решении практических трудовых дел, задач (в семье, общеобразовательной организации, своей местности) технологической и социальной направленности, способный инициировать, планировать и самостоятельно выполнять такого рода деятельность;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6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интересов, потребностей.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widowControl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Экологическое воспитание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понимающий значение и глобальный характер экологических проблем, путей их решения, значение экологической культуры человека, общества;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сознающий свою ответственность как гражданина и потребителя в условиях взаимосвязи природной, технологической и социальной сред;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8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выражающий активное неприятие действий, приносящих вред природе; ориентированный на применение знаний естественных и социальных наук для решения задач в области охраны природы, планирования своих поступков и оценки их возможных последствий для окружающей среды;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участвующий в практической деятельности экологической, природоохранной направленности.</w:t>
            </w:r>
          </w:p>
        </w:tc>
      </w:tr>
      <w:tr w:rsidR="000A325F">
        <w:tc>
          <w:tcPr>
            <w:tcW w:w="9639" w:type="dxa"/>
          </w:tcPr>
          <w:p w:rsidR="000A325F" w:rsidRDefault="002F418F">
            <w:pPr>
              <w:tabs>
                <w:tab w:val="left" w:pos="851"/>
              </w:tabs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Ценности научного познания</w:t>
            </w:r>
          </w:p>
        </w:tc>
      </w:tr>
      <w:tr w:rsidR="000A325F">
        <w:trPr>
          <w:trHeight w:val="80"/>
        </w:trPr>
        <w:tc>
          <w:tcPr>
            <w:tcW w:w="9639" w:type="dxa"/>
          </w:tcPr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выражающий познавательные интересы в разных предметных областях с учётом индивидуальных интересов, способностей, достижений;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ориентированный в деятельности на научные знания о природе и обществе, взаимосвязях человека с природной и социальной средой;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развивающий навыки использования различных средств познания, накопления знаний о мире (языковая, читательская культура, деятельность в информационной, цифровой среде);</w:t>
            </w:r>
          </w:p>
          <w:p w:rsidR="000A325F" w:rsidRDefault="002F418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firstLine="78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демонстрирующий навыки наблюдений, накопления фактов, осмысления опыта в естественнонаучной и гуманитарной областях познания, исследовательской деятельности.</w:t>
            </w:r>
          </w:p>
        </w:tc>
      </w:tr>
    </w:tbl>
    <w:p w:rsidR="000A325F" w:rsidRDefault="000A325F">
      <w:pPr>
        <w:pStyle w:val="1"/>
        <w:spacing w:line="276" w:lineRule="auto"/>
        <w:ind w:left="993"/>
        <w:jc w:val="left"/>
        <w:rPr>
          <w:sz w:val="24"/>
          <w:szCs w:val="24"/>
        </w:rPr>
      </w:pPr>
      <w:bookmarkStart w:id="3" w:name="_1fob9te" w:colFirst="0" w:colLast="0"/>
      <w:bookmarkEnd w:id="3"/>
    </w:p>
    <w:p w:rsidR="000A325F" w:rsidRDefault="002F418F">
      <w:pPr>
        <w:pStyle w:val="1"/>
        <w:spacing w:line="276" w:lineRule="auto"/>
        <w:ind w:left="993"/>
        <w:jc w:val="left"/>
        <w:rPr>
          <w:sz w:val="24"/>
          <w:szCs w:val="24"/>
        </w:rPr>
      </w:pPr>
      <w:r>
        <w:rPr>
          <w:sz w:val="24"/>
          <w:szCs w:val="24"/>
        </w:rPr>
        <w:t>РАЗДЕЛ 2. СОДЕРЖАТЕЛЬНЫЙ.</w:t>
      </w:r>
    </w:p>
    <w:p w:rsidR="000A325F" w:rsidRDefault="002F418F">
      <w:pPr>
        <w:pStyle w:val="1"/>
        <w:numPr>
          <w:ilvl w:val="1"/>
          <w:numId w:val="15"/>
        </w:numPr>
        <w:tabs>
          <w:tab w:val="left" w:pos="645"/>
          <w:tab w:val="left" w:pos="1134"/>
        </w:tabs>
        <w:spacing w:line="276" w:lineRule="auto"/>
        <w:rPr>
          <w:sz w:val="24"/>
          <w:szCs w:val="24"/>
        </w:rPr>
      </w:pPr>
      <w:bookmarkStart w:id="4" w:name="_3znysh7" w:colFirst="0" w:colLast="0"/>
      <w:bookmarkEnd w:id="4"/>
      <w:r>
        <w:rPr>
          <w:sz w:val="24"/>
          <w:szCs w:val="24"/>
        </w:rPr>
        <w:t>Уклад Школы</w:t>
      </w:r>
    </w:p>
    <w:p w:rsidR="000A325F" w:rsidRDefault="002F418F">
      <w:pPr>
        <w:widowControl/>
        <w:rPr>
          <w:sz w:val="24"/>
          <w:szCs w:val="24"/>
        </w:rPr>
      </w:pPr>
      <w:r>
        <w:rPr>
          <w:sz w:val="24"/>
          <w:szCs w:val="24"/>
        </w:rPr>
        <w:t>Уклад Школы удерживает ценности, принципы, нравственную культуру взаимоотношений, традиции воспитания, в основе которых лежат российские базовые ценности, определяет условия и средства воспитания, отражающие самобытный облик МОУ Школы и его репутацию в окружающем образовательном пространстве, социуме.</w:t>
      </w:r>
    </w:p>
    <w:p w:rsidR="000A325F" w:rsidRDefault="002F418F">
      <w:pPr>
        <w:spacing w:line="276" w:lineRule="auto"/>
        <w:ind w:firstLine="709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Школа является средней общеобразовательной школой, обучение в которой осуществляется по трем уровням образования (начальное общее образование, основное общее образование, среднее общее образование).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highlight w:val="white"/>
        </w:rPr>
        <w:t xml:space="preserve">Основной контингент учащихся – дети из благополучных семей, нацеленные на получение качественного общего образования. Высокая социальная активность учащихся способствует развитию ученического самоуправления, позволяет привлекать учащихся к организации и проведению различных мероприятий, что повышает качество и уровень их проведения. Показателем высокой социальной активности учащихся является деятельность Школьного самоуправления. В Школе создан ресурсный класс для детей </w:t>
      </w:r>
      <w:r>
        <w:rPr>
          <w:color w:val="000000"/>
          <w:sz w:val="24"/>
          <w:szCs w:val="24"/>
        </w:rPr>
        <w:t xml:space="preserve">с особыми образовательными потребностями, обучающиеся с ОВЗ и находящиеся в </w:t>
      </w:r>
      <w:r>
        <w:rPr>
          <w:color w:val="000000"/>
          <w:sz w:val="24"/>
          <w:szCs w:val="24"/>
        </w:rPr>
        <w:lastRenderedPageBreak/>
        <w:t>трудной жизненной ситуации. Состав ученического коллектива стабильный.</w:t>
      </w:r>
    </w:p>
    <w:p w:rsidR="000A325F" w:rsidRDefault="000A325F">
      <w:pPr>
        <w:spacing w:line="276" w:lineRule="auto"/>
        <w:ind w:firstLine="709"/>
        <w:jc w:val="both"/>
        <w:rPr>
          <w:color w:val="FF0000"/>
          <w:sz w:val="24"/>
          <w:szCs w:val="24"/>
        </w:rPr>
      </w:pPr>
    </w:p>
    <w:p w:rsidR="000A325F" w:rsidRDefault="002F418F">
      <w:pPr>
        <w:spacing w:line="276" w:lineRule="auto"/>
        <w:ind w:firstLine="567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МОУ «</w:t>
      </w:r>
      <w:proofErr w:type="spellStart"/>
      <w:r>
        <w:rPr>
          <w:sz w:val="24"/>
          <w:szCs w:val="24"/>
          <w:highlight w:val="white"/>
        </w:rPr>
        <w:t>Беловская</w:t>
      </w:r>
      <w:proofErr w:type="spellEnd"/>
      <w:r>
        <w:rPr>
          <w:sz w:val="24"/>
          <w:szCs w:val="24"/>
          <w:highlight w:val="white"/>
        </w:rPr>
        <w:t xml:space="preserve"> СОШ» </w:t>
      </w:r>
      <w:r>
        <w:rPr>
          <w:color w:val="000000"/>
          <w:sz w:val="24"/>
          <w:szCs w:val="24"/>
          <w:highlight w:val="white"/>
        </w:rPr>
        <w:t xml:space="preserve">начала свою работу в 1977 году. </w:t>
      </w:r>
      <w:r>
        <w:rPr>
          <w:sz w:val="24"/>
          <w:szCs w:val="24"/>
          <w:highlight w:val="white"/>
        </w:rPr>
        <w:t>На протяжении многих лет педагоги школы выпускают учеников, вкладывая в них частицу своей души. Они открывают детям не только мир знаний, но стараются прививать такие нравственные ценности, как патриотизм, гражданственность.</w:t>
      </w:r>
    </w:p>
    <w:p w:rsidR="000A325F" w:rsidRDefault="002F418F">
      <w:pPr>
        <w:spacing w:line="276" w:lineRule="auto"/>
        <w:ind w:firstLine="567"/>
        <w:rPr>
          <w:sz w:val="24"/>
          <w:szCs w:val="24"/>
          <w:highlight w:val="white"/>
        </w:rPr>
      </w:pPr>
      <w:r>
        <w:rPr>
          <w:color w:val="000000"/>
          <w:sz w:val="24"/>
          <w:szCs w:val="24"/>
          <w:highlight w:val="white"/>
        </w:rPr>
        <w:t xml:space="preserve">В школе активно функционирует социально-психологическая служба (логопед-дефектолог -3, 1 психолога, 2 социальных педагога), которая обеспечивает комфортный психологический климат всего образовательного процесса. Плодотворное  правовое взаимодействие всех участников образовательных отношений обеспечивает активная деятельность </w:t>
      </w:r>
      <w:r>
        <w:rPr>
          <w:sz w:val="24"/>
          <w:szCs w:val="24"/>
          <w:highlight w:val="white"/>
        </w:rPr>
        <w:t xml:space="preserve">Управляющего совета школы. </w:t>
      </w:r>
    </w:p>
    <w:p w:rsidR="000A325F" w:rsidRDefault="000A325F">
      <w:pPr>
        <w:spacing w:line="276" w:lineRule="auto"/>
        <w:ind w:firstLine="567"/>
        <w:rPr>
          <w:sz w:val="24"/>
          <w:szCs w:val="24"/>
          <w:highlight w:val="white"/>
        </w:rPr>
      </w:pPr>
    </w:p>
    <w:p w:rsidR="000A325F" w:rsidRDefault="002F418F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firstLine="709"/>
        <w:jc w:val="both"/>
        <w:rPr>
          <w:color w:val="000000"/>
          <w:sz w:val="24"/>
          <w:szCs w:val="24"/>
          <w:highlight w:val="white"/>
        </w:rPr>
      </w:pPr>
      <w:r>
        <w:rPr>
          <w:color w:val="000000"/>
          <w:sz w:val="24"/>
          <w:szCs w:val="24"/>
        </w:rPr>
        <w:t>Цель МОУ «</w:t>
      </w:r>
      <w:proofErr w:type="spellStart"/>
      <w:r>
        <w:rPr>
          <w:color w:val="000000"/>
          <w:sz w:val="24"/>
          <w:szCs w:val="24"/>
        </w:rPr>
        <w:t>Беловская</w:t>
      </w:r>
      <w:proofErr w:type="spellEnd"/>
      <w:r>
        <w:rPr>
          <w:color w:val="000000"/>
          <w:sz w:val="24"/>
          <w:szCs w:val="24"/>
        </w:rPr>
        <w:t xml:space="preserve"> СОШ»: с</w:t>
      </w:r>
      <w:r>
        <w:rPr>
          <w:color w:val="000000"/>
          <w:sz w:val="24"/>
          <w:szCs w:val="24"/>
          <w:highlight w:val="white"/>
        </w:rPr>
        <w:t>оздание необходимых условий для получения каждым обучающимся высокого качества конкурентоспособного образования, обеспечивающего его профессиональный и социальный успех в современном мире.</w:t>
      </w:r>
    </w:p>
    <w:p w:rsidR="000A325F" w:rsidRDefault="002F418F">
      <w:pPr>
        <w:spacing w:line="276" w:lineRule="auto"/>
        <w:ind w:firstLine="719"/>
        <w:jc w:val="both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Основными традициями воспитания в МОУ «</w:t>
      </w:r>
      <w:proofErr w:type="spellStart"/>
      <w:r>
        <w:rPr>
          <w:color w:val="00000A"/>
          <w:sz w:val="24"/>
          <w:szCs w:val="24"/>
        </w:rPr>
        <w:t>Беловская</w:t>
      </w:r>
      <w:proofErr w:type="spellEnd"/>
      <w:r>
        <w:rPr>
          <w:color w:val="00000A"/>
          <w:sz w:val="24"/>
          <w:szCs w:val="24"/>
        </w:rPr>
        <w:t xml:space="preserve"> СОШ» являются</w:t>
      </w:r>
      <w:r>
        <w:rPr>
          <w:color w:val="000000"/>
          <w:sz w:val="24"/>
          <w:szCs w:val="24"/>
        </w:rPr>
        <w:t xml:space="preserve">: </w:t>
      </w:r>
    </w:p>
    <w:p w:rsidR="000A325F" w:rsidRDefault="002F418F">
      <w:pPr>
        <w:numPr>
          <w:ilvl w:val="0"/>
          <w:numId w:val="1"/>
        </w:numP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выстраивание системы воспитательных мероприятий на основе общешкольных дел, равноправными участниками которых на всех этапах реализации являются сами обучающиеся;</w:t>
      </w:r>
    </w:p>
    <w:p w:rsidR="000A325F" w:rsidRDefault="002F418F">
      <w:pPr>
        <w:numPr>
          <w:ilvl w:val="0"/>
          <w:numId w:val="1"/>
        </w:numPr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создание ситуаций для проявления активной гражданской позиции обучающихся через развитие ученического самоуправления, волонтерского движения, включение в деятельность РДДМ «Движение первых»;</w:t>
      </w:r>
    </w:p>
    <w:p w:rsidR="000A325F" w:rsidRDefault="002F418F">
      <w:pPr>
        <w:numPr>
          <w:ilvl w:val="0"/>
          <w:numId w:val="1"/>
        </w:numPr>
        <w:spacing w:line="276" w:lineRule="auto"/>
        <w:ind w:left="0" w:firstLine="426"/>
        <w:jc w:val="both"/>
        <w:rPr>
          <w:color w:val="000000"/>
        </w:rPr>
      </w:pPr>
      <w:r>
        <w:rPr>
          <w:sz w:val="24"/>
          <w:szCs w:val="24"/>
        </w:rPr>
        <w:t>реализация процессов воспитания и социализации обучающихся с использованием ресурсов социально-педагогического партнёрства.</w:t>
      </w:r>
    </w:p>
    <w:p w:rsidR="000A325F" w:rsidRDefault="002F418F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Наиболее   значимые   традиционные   дела, события, мероприятия, составляющие основу воспитательной системы МОУ «</w:t>
      </w:r>
      <w:proofErr w:type="spellStart"/>
      <w:r>
        <w:rPr>
          <w:sz w:val="24"/>
          <w:szCs w:val="24"/>
        </w:rPr>
        <w:t>Беловская</w:t>
      </w:r>
      <w:proofErr w:type="spellEnd"/>
      <w:r>
        <w:rPr>
          <w:sz w:val="24"/>
          <w:szCs w:val="24"/>
        </w:rPr>
        <w:t xml:space="preserve"> СОШ»:</w:t>
      </w:r>
    </w:p>
    <w:p w:rsidR="000A325F" w:rsidRDefault="002F41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акции, посвящённые значимым датам страны;</w:t>
      </w:r>
    </w:p>
    <w:p w:rsidR="000A325F" w:rsidRDefault="002F41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День Памяти Героев школы;</w:t>
      </w:r>
    </w:p>
    <w:p w:rsidR="000A325F" w:rsidRDefault="002F41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Ритуал  посвящения в кадеты;</w:t>
      </w:r>
    </w:p>
    <w:p w:rsidR="000A325F" w:rsidRDefault="002F41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день школьного самоуправления (профессиональные пробы);</w:t>
      </w:r>
    </w:p>
    <w:p w:rsidR="000A325F" w:rsidRDefault="002F41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деловая игра «Выборы Президента школы» (5-11 </w:t>
      </w:r>
      <w:proofErr w:type="spellStart"/>
      <w:r>
        <w:rPr>
          <w:color w:val="000000"/>
          <w:sz w:val="24"/>
          <w:szCs w:val="24"/>
        </w:rPr>
        <w:t>кл</w:t>
      </w:r>
      <w:proofErr w:type="spellEnd"/>
      <w:r>
        <w:rPr>
          <w:color w:val="000000"/>
          <w:sz w:val="24"/>
          <w:szCs w:val="24"/>
        </w:rPr>
        <w:t>.);</w:t>
      </w:r>
    </w:p>
    <w:p w:rsidR="000A325F" w:rsidRDefault="002F41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интерактивные игры «Что? Где? Когда?», «Где логика»;</w:t>
      </w:r>
    </w:p>
    <w:p w:rsidR="000A325F" w:rsidRDefault="002F41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церемония награждения обучающихся, добившихся значительных успехов в различных видах деятельности «Парад Победителей»;</w:t>
      </w:r>
    </w:p>
    <w:p w:rsidR="000A325F" w:rsidRDefault="002F41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праздники Последнего звонка;</w:t>
      </w:r>
    </w:p>
    <w:p w:rsidR="000A325F" w:rsidRDefault="002F41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торжественная церемония вручения аттестатов;</w:t>
      </w:r>
    </w:p>
    <w:p w:rsidR="000A325F" w:rsidRDefault="002F41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спортивные мероприятия в рамках деятельности школьного спортивного клуба.</w:t>
      </w:r>
    </w:p>
    <w:p w:rsidR="000A325F" w:rsidRDefault="002F418F">
      <w:pPr>
        <w:spacing w:line="276" w:lineRule="auto"/>
        <w:ind w:firstLine="567"/>
        <w:rPr>
          <w:sz w:val="24"/>
          <w:szCs w:val="24"/>
          <w:highlight w:val="white"/>
        </w:rPr>
      </w:pPr>
      <w:r>
        <w:rPr>
          <w:sz w:val="24"/>
          <w:szCs w:val="24"/>
          <w:highlight w:val="white"/>
        </w:rPr>
        <w:t>Значимыми партнерами в формировании у обучающихся школы активной жизненной позиции, основанной на таких понятиях как любовь к Родине, чувства долга и ответственности за происходящее, являются:</w:t>
      </w:r>
    </w:p>
    <w:p w:rsidR="000A325F" w:rsidRDefault="002F418F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Управление образования администрации Белгородского района,</w:t>
      </w:r>
    </w:p>
    <w:p w:rsidR="000A325F" w:rsidRDefault="002F418F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Управление культуры Белгородского района,</w:t>
      </w:r>
    </w:p>
    <w:p w:rsidR="000A325F" w:rsidRDefault="002F418F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УФКСиМП</w:t>
      </w:r>
      <w:proofErr w:type="spellEnd"/>
      <w:r>
        <w:rPr>
          <w:sz w:val="24"/>
          <w:szCs w:val="24"/>
        </w:rPr>
        <w:t xml:space="preserve">  Белгородского района </w:t>
      </w:r>
    </w:p>
    <w:p w:rsidR="000A325F" w:rsidRDefault="002F418F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Региональная общественная организация ветеранов и сотрудников СОБР и ОМОН УВД Белгородской области «Содружество»,</w:t>
      </w:r>
    </w:p>
    <w:p w:rsidR="000A325F" w:rsidRDefault="002F418F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</w:t>
      </w:r>
      <w:proofErr w:type="spellStart"/>
      <w:r>
        <w:rPr>
          <w:sz w:val="24"/>
          <w:szCs w:val="24"/>
        </w:rPr>
        <w:t>Росгвардия</w:t>
      </w:r>
      <w:proofErr w:type="spellEnd"/>
      <w:r>
        <w:rPr>
          <w:sz w:val="24"/>
          <w:szCs w:val="24"/>
        </w:rPr>
        <w:t>,</w:t>
      </w:r>
    </w:p>
    <w:p w:rsidR="000A325F" w:rsidRDefault="002F418F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 - Международная ассоциация ветеранов подразделения антитеррора «Альфа»,</w:t>
      </w:r>
    </w:p>
    <w:p w:rsidR="000A325F" w:rsidRDefault="002F418F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ДОСААФ,</w:t>
      </w:r>
    </w:p>
    <w:p w:rsidR="000A325F" w:rsidRDefault="002F418F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МАУ ДО «УДО «Успех»,</w:t>
      </w:r>
    </w:p>
    <w:p w:rsidR="000A325F" w:rsidRDefault="002F418F">
      <w:pPr>
        <w:ind w:firstLine="567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УФКСиМП</w:t>
      </w:r>
      <w:proofErr w:type="spellEnd"/>
      <w:r>
        <w:rPr>
          <w:sz w:val="24"/>
          <w:szCs w:val="24"/>
        </w:rPr>
        <w:t xml:space="preserve"> Белгородского района,</w:t>
      </w:r>
    </w:p>
    <w:p w:rsidR="000A325F" w:rsidRDefault="002F418F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Областной Центр детского творчества,</w:t>
      </w:r>
    </w:p>
    <w:p w:rsidR="000A325F" w:rsidRDefault="002F418F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ГАУДО «Белгородский областной центр детского и юношеского туризма и экскурсий)</w:t>
      </w:r>
    </w:p>
    <w:p w:rsidR="000A325F" w:rsidRDefault="002F418F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Региональное отделение ЮНАРМИЯ,</w:t>
      </w:r>
    </w:p>
    <w:p w:rsidR="000A325F" w:rsidRDefault="002F418F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МО «Движение первых» Белгородского района,</w:t>
      </w:r>
    </w:p>
    <w:p w:rsidR="000A325F" w:rsidRDefault="002F418F">
      <w:pPr>
        <w:spacing w:line="276" w:lineRule="auto"/>
        <w:ind w:firstLine="567"/>
        <w:rPr>
          <w:sz w:val="24"/>
          <w:szCs w:val="24"/>
        </w:rPr>
      </w:pPr>
      <w:r>
        <w:rPr>
          <w:sz w:val="24"/>
          <w:szCs w:val="24"/>
        </w:rPr>
        <w:t>- Региональное отделение РДДМ</w:t>
      </w:r>
    </w:p>
    <w:p w:rsidR="000A325F" w:rsidRDefault="002F418F">
      <w:pPr>
        <w:spacing w:line="276" w:lineRule="auto"/>
        <w:ind w:left="-360" w:right="21" w:firstLine="720"/>
        <w:rPr>
          <w:sz w:val="24"/>
          <w:szCs w:val="24"/>
        </w:rPr>
      </w:pPr>
      <w:r>
        <w:rPr>
          <w:sz w:val="24"/>
          <w:szCs w:val="24"/>
        </w:rPr>
        <w:t xml:space="preserve">Работа школы направлена на совершенствование воспитательной работы с детьми, а также педагогическое просвещение родителей. Доброй традицией школы стало совместное проведение  праздников, акций, линеек. Результативность  деятельности школы   проявляется в том, что многие члены педагогического коллектива – выпускники школы. Они   приводят в школу своих детей. </w:t>
      </w:r>
    </w:p>
    <w:p w:rsidR="000A325F" w:rsidRDefault="002F418F">
      <w:pPr>
        <w:spacing w:line="276" w:lineRule="auto"/>
        <w:ind w:firstLine="360"/>
        <w:rPr>
          <w:sz w:val="24"/>
          <w:szCs w:val="24"/>
        </w:rPr>
      </w:pPr>
      <w:r>
        <w:rPr>
          <w:color w:val="000000"/>
          <w:sz w:val="24"/>
          <w:szCs w:val="24"/>
        </w:rPr>
        <w:t>Процесс воспитания в  нашей образовательной организации основывается на следующих принципах взаимодействия педагогов и школьников:</w:t>
      </w:r>
    </w:p>
    <w:p w:rsidR="000A325F" w:rsidRDefault="002F418F">
      <w:pPr>
        <w:spacing w:line="276" w:lineRule="auto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неукоснительное соблюдение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0A325F" w:rsidRDefault="002F418F">
      <w:pPr>
        <w:spacing w:line="276" w:lineRule="auto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ориентир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 </w:t>
      </w:r>
    </w:p>
    <w:p w:rsidR="000A325F" w:rsidRDefault="002F418F">
      <w:pPr>
        <w:spacing w:line="276" w:lineRule="auto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реализация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0A325F" w:rsidRDefault="002F418F">
      <w:pPr>
        <w:spacing w:line="276" w:lineRule="auto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организация основных совместных дел школьников и педагогов как предмета совместной заботы и взрослых, и детей;</w:t>
      </w:r>
    </w:p>
    <w:p w:rsidR="000A325F" w:rsidRDefault="002F418F">
      <w:pPr>
        <w:spacing w:line="276" w:lineRule="auto"/>
        <w:ind w:firstLine="5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системность, целесообразность и </w:t>
      </w:r>
      <w:proofErr w:type="spellStart"/>
      <w:r>
        <w:rPr>
          <w:color w:val="000000"/>
          <w:sz w:val="24"/>
          <w:szCs w:val="24"/>
        </w:rPr>
        <w:t>нешаблонность</w:t>
      </w:r>
      <w:proofErr w:type="spellEnd"/>
      <w:r>
        <w:rPr>
          <w:color w:val="000000"/>
          <w:sz w:val="24"/>
          <w:szCs w:val="24"/>
        </w:rPr>
        <w:t xml:space="preserve"> воспитания как условия его эффективности.</w:t>
      </w:r>
    </w:p>
    <w:p w:rsidR="000A325F" w:rsidRDefault="002F418F">
      <w:pPr>
        <w:spacing w:line="276" w:lineRule="auto"/>
        <w:ind w:firstLine="719"/>
        <w:rPr>
          <w:color w:val="000000"/>
          <w:sz w:val="24"/>
          <w:szCs w:val="24"/>
        </w:rPr>
      </w:pPr>
      <w:r>
        <w:rPr>
          <w:color w:val="00000A"/>
          <w:sz w:val="24"/>
          <w:szCs w:val="24"/>
        </w:rPr>
        <w:t>Основными традициями воспитания в образовательной организации являются следующие</w:t>
      </w:r>
      <w:r>
        <w:rPr>
          <w:color w:val="000000"/>
          <w:sz w:val="24"/>
          <w:szCs w:val="24"/>
        </w:rPr>
        <w:t xml:space="preserve">: </w:t>
      </w:r>
    </w:p>
    <w:p w:rsidR="000A325F" w:rsidRDefault="002F418F">
      <w:pPr>
        <w:spacing w:line="276" w:lineRule="auto"/>
        <w:ind w:firstLine="719"/>
        <w:rPr>
          <w:sz w:val="24"/>
          <w:szCs w:val="24"/>
        </w:rPr>
      </w:pPr>
      <w:r>
        <w:rPr>
          <w:color w:val="00000A"/>
          <w:sz w:val="24"/>
          <w:szCs w:val="24"/>
        </w:rPr>
        <w:t xml:space="preserve">- стержнем годового цикла воспитательной работы школы являются ключевые общешкольные дела, </w:t>
      </w:r>
      <w:r>
        <w:rPr>
          <w:sz w:val="24"/>
          <w:szCs w:val="24"/>
        </w:rPr>
        <w:t>через которые осуществляется интеграция воспитательных усилий педагогов;</w:t>
      </w:r>
    </w:p>
    <w:p w:rsidR="000A325F" w:rsidRDefault="002F418F">
      <w:pPr>
        <w:spacing w:line="276" w:lineRule="auto"/>
        <w:ind w:firstLine="719"/>
        <w:rPr>
          <w:sz w:val="24"/>
          <w:szCs w:val="24"/>
        </w:rPr>
      </w:pPr>
      <w:r>
        <w:rPr>
          <w:sz w:val="24"/>
          <w:szCs w:val="24"/>
        </w:rPr>
        <w:t>-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0A325F" w:rsidRDefault="002F418F">
      <w:pPr>
        <w:spacing w:line="276" w:lineRule="auto"/>
        <w:ind w:firstLine="719"/>
        <w:rPr>
          <w:sz w:val="24"/>
          <w:szCs w:val="24"/>
        </w:rPr>
      </w:pPr>
      <w:r>
        <w:rPr>
          <w:sz w:val="24"/>
          <w:szCs w:val="24"/>
        </w:rPr>
        <w:t>- в школе создаются такие условия, при которых по мере взросления ребенка увеличивается и его роль в совместных делах (от пассивного наблюдателя до организатора);</w:t>
      </w:r>
    </w:p>
    <w:p w:rsidR="000A325F" w:rsidRDefault="002F418F">
      <w:pPr>
        <w:spacing w:line="276" w:lineRule="auto"/>
        <w:ind w:firstLine="719"/>
        <w:rPr>
          <w:sz w:val="24"/>
          <w:szCs w:val="24"/>
        </w:rPr>
      </w:pPr>
      <w:r>
        <w:rPr>
          <w:sz w:val="24"/>
          <w:szCs w:val="24"/>
        </w:rPr>
        <w:t xml:space="preserve">- в проведении общешкольных дел отсутствует </w:t>
      </w:r>
      <w:proofErr w:type="spellStart"/>
      <w:r>
        <w:rPr>
          <w:sz w:val="24"/>
          <w:szCs w:val="24"/>
        </w:rPr>
        <w:t>соревновательность</w:t>
      </w:r>
      <w:proofErr w:type="spellEnd"/>
      <w:r>
        <w:rPr>
          <w:sz w:val="24"/>
          <w:szCs w:val="24"/>
        </w:rPr>
        <w:t xml:space="preserve"> между </w:t>
      </w:r>
      <w:r>
        <w:rPr>
          <w:sz w:val="24"/>
          <w:szCs w:val="24"/>
        </w:rPr>
        <w:lastRenderedPageBreak/>
        <w:t xml:space="preserve">классами, поощряется конструктивное </w:t>
      </w:r>
      <w:proofErr w:type="spellStart"/>
      <w:r>
        <w:rPr>
          <w:sz w:val="24"/>
          <w:szCs w:val="24"/>
        </w:rPr>
        <w:t>межклассное</w:t>
      </w:r>
      <w:proofErr w:type="spellEnd"/>
      <w:r>
        <w:rPr>
          <w:sz w:val="24"/>
          <w:szCs w:val="24"/>
        </w:rPr>
        <w:t xml:space="preserve"> и </w:t>
      </w:r>
      <w:proofErr w:type="spellStart"/>
      <w:r>
        <w:rPr>
          <w:sz w:val="24"/>
          <w:szCs w:val="24"/>
        </w:rPr>
        <w:t>межвозрастное</w:t>
      </w:r>
      <w:proofErr w:type="spellEnd"/>
      <w:r>
        <w:rPr>
          <w:sz w:val="24"/>
          <w:szCs w:val="24"/>
        </w:rPr>
        <w:t xml:space="preserve"> взаимодействие школьников, а также их социальная активность; </w:t>
      </w:r>
    </w:p>
    <w:p w:rsidR="000A325F" w:rsidRDefault="002F418F">
      <w:pPr>
        <w:spacing w:line="276" w:lineRule="auto"/>
        <w:ind w:firstLine="719"/>
        <w:rPr>
          <w:sz w:val="24"/>
          <w:szCs w:val="24"/>
        </w:rPr>
      </w:pPr>
      <w:r>
        <w:rPr>
          <w:sz w:val="24"/>
          <w:szCs w:val="24"/>
        </w:rPr>
        <w:t xml:space="preserve">- 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>
        <w:rPr>
          <w:color w:val="000000"/>
          <w:sz w:val="24"/>
          <w:szCs w:val="24"/>
        </w:rPr>
        <w:t>установление в них доброжелательных и товарищеских взаимоотношений;</w:t>
      </w:r>
    </w:p>
    <w:p w:rsidR="000A325F" w:rsidRDefault="002F418F">
      <w:pPr>
        <w:spacing w:line="276" w:lineRule="auto"/>
        <w:ind w:firstLine="719"/>
        <w:rPr>
          <w:sz w:val="24"/>
          <w:szCs w:val="24"/>
        </w:rPr>
      </w:pPr>
      <w:r>
        <w:rPr>
          <w:sz w:val="24"/>
          <w:szCs w:val="24"/>
        </w:rPr>
        <w:t>- 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0A325F" w:rsidRDefault="000A325F">
      <w:pPr>
        <w:spacing w:line="276" w:lineRule="auto"/>
        <w:rPr>
          <w:sz w:val="24"/>
          <w:szCs w:val="24"/>
        </w:rPr>
      </w:pPr>
    </w:p>
    <w:p w:rsidR="000A325F" w:rsidRDefault="002F418F">
      <w:pPr>
        <w:pStyle w:val="1"/>
        <w:numPr>
          <w:ilvl w:val="1"/>
          <w:numId w:val="15"/>
        </w:numPr>
        <w:tabs>
          <w:tab w:val="left" w:pos="709"/>
          <w:tab w:val="left" w:pos="1560"/>
        </w:tabs>
        <w:spacing w:line="276" w:lineRule="auto"/>
        <w:rPr>
          <w:sz w:val="24"/>
          <w:szCs w:val="24"/>
        </w:rPr>
      </w:pPr>
      <w:bookmarkStart w:id="5" w:name="_2et92p0" w:colFirst="0" w:colLast="0"/>
      <w:bookmarkEnd w:id="5"/>
      <w:r>
        <w:rPr>
          <w:sz w:val="24"/>
          <w:szCs w:val="24"/>
        </w:rPr>
        <w:t xml:space="preserve">Виды, формы и содержание воспитательной деятельности. </w:t>
      </w:r>
    </w:p>
    <w:p w:rsidR="000A325F" w:rsidRDefault="002F418F">
      <w:pPr>
        <w:pStyle w:val="1"/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2.2.1. Модуль «Урочная деятельность».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воспитательного потенциала уроков (урочной деятельности, аудиторных занятий в рамках максимально допустимой учебной нагрузки) предусматривает:</w:t>
      </w:r>
    </w:p>
    <w:p w:rsidR="000A325F" w:rsidRDefault="002F41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>максимальное использование воспитательных возможностей содержания учебных предметов для формирования у обучающихся российских традиционных духовно-нравственных и социокультурных ценностей, российского исторического сознания на основе исторического просвещения; подбор соответствующего содержания уроков, заданий, вспомогательных материалов, проблемных ситуаций для обсуждений;</w:t>
      </w:r>
    </w:p>
    <w:p w:rsidR="000A325F" w:rsidRDefault="002F41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>включение учителями в рабочие программы по учебным предметам, курсам, модулям целевых ориентиров результатов воспитания, их учет в определении воспитательных задач уроков, занятий;</w:t>
      </w:r>
    </w:p>
    <w:p w:rsidR="000A325F" w:rsidRDefault="002F41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>включение учителями в рабочие программы учебных предметов, курсов, модулей тематики в соответствии с календарным планом воспитательной работы;</w:t>
      </w:r>
    </w:p>
    <w:p w:rsidR="000A325F" w:rsidRDefault="002F41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>выбор методов, методик, технологий, оказывающих воспитательное воздействие на личность в соответствии с воспитательным идеалом, целью и задачами воспитания, целевыми ориентирами результатов воспитания; реализацию приоритета воспитания в учебной деятельности;</w:t>
      </w:r>
    </w:p>
    <w:p w:rsidR="000A325F" w:rsidRDefault="002F41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>привлечение внимания обучающихся к ценностному аспекту изучаемых на уроках предметов, явлений и событий, инициирование обсуждений, высказываний своего мнения, выработки своего личностного отношения к изучаемым событиям, явлениям, лицам;</w:t>
      </w:r>
    </w:p>
    <w:p w:rsidR="000A325F" w:rsidRDefault="002F41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>применение интерактивных форм учебной работы - интеллектуальных, стимулирующих познавательную мотивацию, игровых методик, дискуссий, дающих возможность приобрести опыт ведения конструктивного диалога; групповой работы, которая учит строить отношения и действовать в команде, способствует развитию критического мышления;</w:t>
      </w:r>
    </w:p>
    <w:p w:rsidR="000A325F" w:rsidRDefault="002F41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>побуждение обучающихся соблюдать нормы поведения, правила общения со сверстниками и педагогическими работниками, соответствующие укладу общеобразовательной организации, установление и поддержку доброжелательной атмосферы;</w:t>
      </w:r>
    </w:p>
    <w:p w:rsidR="000A325F" w:rsidRDefault="002F41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>организацию наставничества мотивированных и эрудированных обучающихся над неуспевающими одноклассниками, в том числе с особыми образовательными потребностями, дающего обучающимся социально значимый опыт сотрудничества и взаимной помощи;</w:t>
      </w:r>
    </w:p>
    <w:p w:rsidR="000A325F" w:rsidRDefault="002F418F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4"/>
        </w:tabs>
        <w:spacing w:line="276" w:lineRule="auto"/>
        <w:ind w:left="0" w:firstLine="709"/>
        <w:jc w:val="both"/>
      </w:pPr>
      <w:r>
        <w:rPr>
          <w:color w:val="000000"/>
          <w:sz w:val="24"/>
          <w:szCs w:val="24"/>
        </w:rPr>
        <w:t xml:space="preserve">инициирование и поддержку исследовательской деятельности обучающихся, </w:t>
      </w:r>
      <w:r>
        <w:rPr>
          <w:color w:val="000000"/>
          <w:sz w:val="24"/>
          <w:szCs w:val="24"/>
        </w:rPr>
        <w:lastRenderedPageBreak/>
        <w:t>планирование и выполнение индивидуальных и групповых проектов воспитательной направленности.</w:t>
      </w:r>
    </w:p>
    <w:p w:rsidR="000A325F" w:rsidRDefault="002F418F">
      <w:pPr>
        <w:pStyle w:val="1"/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2.2.2. Модуль «Внеурочная деятельность».</w:t>
      </w:r>
    </w:p>
    <w:p w:rsidR="000A325F" w:rsidRPr="002F418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color w:val="000000"/>
          <w:sz w:val="24"/>
          <w:szCs w:val="24"/>
        </w:rPr>
      </w:pPr>
      <w:r w:rsidRPr="002F418F">
        <w:rPr>
          <w:color w:val="000000"/>
          <w:sz w:val="24"/>
          <w:szCs w:val="24"/>
        </w:rPr>
        <w:t xml:space="preserve">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(далее – курс ВД), занятий, дополнительных общеобразовательных общеразвивающих программ (далее – ДООП): </w:t>
      </w:r>
    </w:p>
    <w:p w:rsidR="000A325F" w:rsidRPr="002F418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 w:themeColor="text1"/>
        </w:rPr>
      </w:pPr>
      <w:r w:rsidRPr="002F418F">
        <w:rPr>
          <w:color w:val="000000"/>
          <w:sz w:val="24"/>
          <w:szCs w:val="24"/>
        </w:rPr>
        <w:t xml:space="preserve">«Разговоры о важном» </w:t>
      </w:r>
      <w:r w:rsidRPr="002F418F">
        <w:rPr>
          <w:color w:val="000000" w:themeColor="text1"/>
          <w:sz w:val="24"/>
          <w:szCs w:val="24"/>
        </w:rPr>
        <w:t>(в рамках внеурочной деятельности);</w:t>
      </w:r>
    </w:p>
    <w:p w:rsidR="000A325F" w:rsidRPr="002F418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 w:themeColor="text1"/>
        </w:rPr>
      </w:pPr>
      <w:r w:rsidRPr="002F418F">
        <w:rPr>
          <w:color w:val="000000" w:themeColor="text1"/>
          <w:sz w:val="24"/>
          <w:szCs w:val="24"/>
        </w:rPr>
        <w:t>ВД «</w:t>
      </w:r>
      <w:r>
        <w:rPr>
          <w:color w:val="000000" w:themeColor="text1"/>
          <w:sz w:val="24"/>
          <w:szCs w:val="24"/>
        </w:rPr>
        <w:t>Россия-мои горизонты</w:t>
      </w:r>
      <w:r w:rsidRPr="002F418F">
        <w:rPr>
          <w:color w:val="000000" w:themeColor="text1"/>
          <w:sz w:val="24"/>
          <w:szCs w:val="24"/>
        </w:rPr>
        <w:t>»;</w:t>
      </w:r>
    </w:p>
    <w:p w:rsidR="000A325F" w:rsidRPr="002F418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 xml:space="preserve">ВД </w:t>
      </w:r>
      <w:r w:rsidRPr="002F418F">
        <w:rPr>
          <w:color w:val="000000" w:themeColor="text1"/>
          <w:sz w:val="24"/>
          <w:szCs w:val="24"/>
        </w:rPr>
        <w:t xml:space="preserve"> «</w:t>
      </w:r>
      <w:r>
        <w:rPr>
          <w:color w:val="000000" w:themeColor="text1"/>
          <w:sz w:val="24"/>
          <w:szCs w:val="24"/>
        </w:rPr>
        <w:t>Планиметрия: виды задач и методы их решений</w:t>
      </w:r>
      <w:r w:rsidRPr="002F418F">
        <w:rPr>
          <w:color w:val="000000" w:themeColor="text1"/>
          <w:sz w:val="24"/>
          <w:szCs w:val="24"/>
        </w:rPr>
        <w:t>»</w:t>
      </w:r>
    </w:p>
    <w:p w:rsidR="002F418F" w:rsidRPr="002F418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>ВД «ГТО»</w:t>
      </w:r>
    </w:p>
    <w:p w:rsidR="000A325F" w:rsidRDefault="000A32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39"/>
        <w:jc w:val="both"/>
        <w:rPr>
          <w:i/>
          <w:color w:val="FF0000"/>
          <w:sz w:val="24"/>
          <w:szCs w:val="24"/>
          <w:highlight w:val="yellow"/>
        </w:rPr>
      </w:pPr>
    </w:p>
    <w:p w:rsidR="000A325F" w:rsidRDefault="002F418F">
      <w:pPr>
        <w:pStyle w:val="1"/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2.2.3. Модуль «Классное руководство».</w:t>
      </w:r>
    </w:p>
    <w:p w:rsidR="000A325F" w:rsidRDefault="002F418F">
      <w:pPr>
        <w:spacing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воспитательного потенциала классного руководства как деятельности педагогических работников, осуществляющих классное руководство в качестве особого вида педагогической деятельности, направленной, в первую очередь, на решение задач воспитания и социализации обучающихся, предусматривает: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планирование и проведение классных часов/мероприятий целевой воспитательной, тематической направленности (не реже 1 раза в неделю);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еженедельное проведение информационно-просветительских занятий «Разговоры о важном» (в рамках внеурочной деятельности);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еженедельное проведение ВД «Россия-мои горизонты»;</w:t>
      </w:r>
    </w:p>
    <w:p w:rsidR="000A325F" w:rsidRPr="002F418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еженедельное проведения занятий ВД «</w:t>
      </w:r>
      <w:r>
        <w:rPr>
          <w:color w:val="000000" w:themeColor="text1"/>
          <w:sz w:val="24"/>
          <w:szCs w:val="24"/>
        </w:rPr>
        <w:t>Планиметрия: виды задач и методы их решений</w:t>
      </w:r>
      <w:r>
        <w:rPr>
          <w:color w:val="000000"/>
          <w:sz w:val="24"/>
          <w:szCs w:val="24"/>
        </w:rPr>
        <w:t>»</w:t>
      </w:r>
    </w:p>
    <w:p w:rsidR="002F418F" w:rsidRPr="002F418F" w:rsidRDefault="002F418F" w:rsidP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  <w:rPr>
          <w:color w:val="000000" w:themeColor="text1"/>
        </w:rPr>
      </w:pPr>
      <w:r>
        <w:rPr>
          <w:color w:val="000000" w:themeColor="text1"/>
          <w:sz w:val="24"/>
          <w:szCs w:val="24"/>
        </w:rPr>
        <w:t>ВД «ГТО»</w:t>
      </w:r>
    </w:p>
    <w:p w:rsidR="002F418F" w:rsidRDefault="002F418F" w:rsidP="002F418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426"/>
        <w:jc w:val="both"/>
        <w:rPr>
          <w:color w:val="000000"/>
        </w:rPr>
      </w:pP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инициирование и поддержку классными руководителями участия классов в общешкольных делах, мероприятиях, оказание необходимой помощи обучающимся в их подготовке, проведении и анализе;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организацию интересных и полезных для личностного развития обучающихся 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взрослым, задающим образцы поведения;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 xml:space="preserve">сплочение коллектива класса через игры и тренинги на </w:t>
      </w:r>
      <w:proofErr w:type="spellStart"/>
      <w:r>
        <w:rPr>
          <w:color w:val="000000"/>
          <w:sz w:val="24"/>
          <w:szCs w:val="24"/>
        </w:rPr>
        <w:t>командообразование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внеучебные</w:t>
      </w:r>
      <w:proofErr w:type="spellEnd"/>
      <w:r>
        <w:rPr>
          <w:color w:val="000000"/>
          <w:sz w:val="24"/>
          <w:szCs w:val="24"/>
        </w:rPr>
        <w:t xml:space="preserve"> и внешкольные мероприятия, походы, экскурсии, празднования дней рождения обучающихся, классные вечера;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выработку совместно с обучающимися правил поведения класса, участие в выработке таких правил поведения в образовательной организации;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изучение особенностей личностного развития обучающихся путем наблюдения за их поведением, в специально создаваемых педагогических ситуациях, в играх, беседах по нравственным проблемам; результаты наблюдения сверяются с результатами бесед с родителями, учителями, а также (при необходимости) с педагогом-психологом;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 xml:space="preserve">доверительное общение и поддержку обучающихся в решении проблем </w:t>
      </w:r>
      <w:r>
        <w:rPr>
          <w:color w:val="000000"/>
          <w:sz w:val="24"/>
          <w:szCs w:val="24"/>
        </w:rPr>
        <w:lastRenderedPageBreak/>
        <w:t>(налаживание взаимоотношений с одноклассниками или педагогами, успеваемость и другое), совместный поиск решений проблем, коррекцию поведения обучающихся через частные беседы индивидуально и вместе с их родителями, с другими обучающимися класса;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регулярные консультации с учителями-предметниками, направленные на формирование единства требований по вопросам воспитания и обучения, предупреждение и (или) разрешение конфликтов между учителями и обучающимися;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 xml:space="preserve">проведение педагогических советов для решения конкретных проблем класса, интеграции воспитательных влияний педагогов на обучающихся, привлечение учителей-предметников к участию в классных делах, дающих им возможность лучше узнавать и понимать обучающихся, общаясь и наблюдая их во </w:t>
      </w:r>
      <w:proofErr w:type="spellStart"/>
      <w:r>
        <w:rPr>
          <w:color w:val="000000"/>
          <w:sz w:val="24"/>
          <w:szCs w:val="24"/>
        </w:rPr>
        <w:t>внеучебной</w:t>
      </w:r>
      <w:proofErr w:type="spellEnd"/>
      <w:r>
        <w:rPr>
          <w:color w:val="000000"/>
          <w:sz w:val="24"/>
          <w:szCs w:val="24"/>
        </w:rPr>
        <w:t xml:space="preserve"> обстановке, участвовать в родительских собраниях класса;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организацию и проведение регулярных родительских собраний (не реже 1 раза в четверть), информирование родителей об успехах и проблемах обучающихся, их положении в классе, жизни класса в целом, помощь родителям и иным членам семьи в отношениях с учителями, администрацией;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создание и организацию работы родительского комитета (актива) класса, участвующего в решении вопросов воспитания и обучения в классе, общеобразовательной организации;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привлечение родителей (законных представителей), членов семей обучающихся к организации и проведению воспитательных дел, мероприятий в классе и общеобразовательной организации;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проведение в классе праздников, конкурсов, соревнований и других мероприятий.</w:t>
      </w:r>
    </w:p>
    <w:p w:rsidR="000A325F" w:rsidRDefault="002F418F">
      <w:pPr>
        <w:pStyle w:val="1"/>
        <w:tabs>
          <w:tab w:val="left" w:pos="709"/>
        </w:tabs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2.2.4. Модуль «Основные школьные дела».</w:t>
      </w:r>
    </w:p>
    <w:p w:rsidR="000A325F" w:rsidRDefault="002F418F">
      <w:pPr>
        <w:spacing w:line="276" w:lineRule="auto"/>
        <w:ind w:right="203" w:firstLine="720"/>
        <w:jc w:val="both"/>
        <w:rPr>
          <w:i/>
          <w:sz w:val="24"/>
          <w:szCs w:val="24"/>
        </w:rPr>
      </w:pPr>
      <w:r>
        <w:rPr>
          <w:sz w:val="24"/>
          <w:szCs w:val="24"/>
        </w:rPr>
        <w:t>Реализация воспитательного потенциала основных школьных дел предусматривает</w:t>
      </w:r>
      <w:r>
        <w:rPr>
          <w:i/>
          <w:sz w:val="24"/>
          <w:szCs w:val="24"/>
        </w:rPr>
        <w:t>:</w:t>
      </w:r>
    </w:p>
    <w:p w:rsidR="000A325F" w:rsidRDefault="002F41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</w:pPr>
      <w:r>
        <w:rPr>
          <w:color w:val="000000"/>
          <w:sz w:val="24"/>
          <w:szCs w:val="24"/>
        </w:rPr>
        <w:t>общешкольные праздники, ежегодные творческие (театрализованные, музыкальные, литературные и другие) мероприятия, связанные с общероссийскими, региональными праздниками, памятными датами, в которых участвуют все классы – День Памяти Героев школы, посвящение в кадеты, акции «Мы помним!», «Когда мы едины – мы непобедимы» и др.</w:t>
      </w:r>
    </w:p>
    <w:p w:rsidR="000A325F" w:rsidRDefault="002F41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</w:pPr>
      <w:r>
        <w:rPr>
          <w:color w:val="000000"/>
          <w:sz w:val="24"/>
          <w:szCs w:val="24"/>
        </w:rPr>
        <w:t>участие во всероссийских акциях, посвященных значимым событиям в России, мире - акции «Блокадный хлеб», «Диктант Победы», «Свеча памяти», «Час Земли», «Сад памяти» и др.;</w:t>
      </w:r>
    </w:p>
    <w:p w:rsidR="000A325F" w:rsidRDefault="002F41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</w:pPr>
      <w:r>
        <w:rPr>
          <w:color w:val="000000"/>
          <w:sz w:val="24"/>
          <w:szCs w:val="24"/>
        </w:rPr>
        <w:t>торжественные мероприятия, связанные с завершением образования, переходом на следующий уровень образования, символизирующие приобретение новых социальных статусов в образовательной организации, обществе –торжествованная церемония вручения аттестатов, праздник последнего звонка;</w:t>
      </w:r>
    </w:p>
    <w:p w:rsidR="000A325F" w:rsidRDefault="002F41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</w:pPr>
      <w:r>
        <w:rPr>
          <w:color w:val="000000"/>
          <w:sz w:val="24"/>
          <w:szCs w:val="24"/>
        </w:rPr>
        <w:t>церемония награждения (по итогам учебного периода, года) обучающихся и педагогов за участие в жизни образовательной организации, достижения в конкурсах, соревнованиях, олимпиадах, вклад в развитие Школы, района  – «Парад Победителей»;</w:t>
      </w:r>
    </w:p>
    <w:p w:rsidR="000A325F" w:rsidRDefault="002F41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</w:pPr>
      <w:r>
        <w:rPr>
          <w:color w:val="000000"/>
          <w:sz w:val="24"/>
          <w:szCs w:val="24"/>
        </w:rPr>
        <w:t>социальные проекты в Школе, совместно разрабатываемые и реализуемые обучающимися и педагогическими работниками, в том числе с участием социальных партнеров, комплексы дел благотворительной, экологической, патриотической, трудовой и другой направленности;</w:t>
      </w:r>
    </w:p>
    <w:p w:rsidR="000A325F" w:rsidRDefault="002F41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</w:pPr>
      <w:r>
        <w:rPr>
          <w:color w:val="000000"/>
          <w:sz w:val="24"/>
          <w:szCs w:val="24"/>
        </w:rPr>
        <w:lastRenderedPageBreak/>
        <w:t>вовлечение по возможности каждого обучающегося в школьные дела в разных ролях (сценаристов, постановщиков, исполнителей, корреспондентов, ведущих, декораторов, музыкальных редакторов, ответственных за костюмы и оборудование, за приглашение и встречу гостей и других), помощь обучающимся в освоении навыков подготовки, проведения, анализа общешкольных дел;</w:t>
      </w:r>
    </w:p>
    <w:p w:rsidR="000A325F" w:rsidRDefault="002F418F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ind w:left="0" w:firstLine="360"/>
        <w:jc w:val="both"/>
      </w:pPr>
      <w:r>
        <w:rPr>
          <w:color w:val="000000"/>
          <w:sz w:val="24"/>
          <w:szCs w:val="24"/>
        </w:rPr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 разных возрастов, с педагогическими работниками и другими взрослыми.</w:t>
      </w:r>
    </w:p>
    <w:p w:rsidR="000A325F" w:rsidRDefault="002F418F">
      <w:pPr>
        <w:pStyle w:val="1"/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2.2.5. Модуль «Внешкольные мероприятия».</w:t>
      </w:r>
    </w:p>
    <w:p w:rsidR="000A325F" w:rsidRDefault="002F418F">
      <w:pPr>
        <w:spacing w:line="276" w:lineRule="auto"/>
        <w:ind w:right="21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Реализация воспитательного потенциала внешкольных мероприятий предусматривает: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общие внешкольные мероприятия, в том числе организуемые совместно с социальными партнерами Школы;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внешкольные тематические мероприятия воспитательной направленности, организуемые педагогами по изучаемым в Школе учебным предметам, курсам, модулям;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экскурсии, походы выходного дня (в музеи, театр и другое), организуемые в классах классными руководителями, в том числе совместно с родителями (законными представителями) обучающихся с привлечением их к планированию, организации, проведению, оценке мероприятия;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proofErr w:type="gramStart"/>
      <w:r>
        <w:rPr>
          <w:color w:val="000000"/>
          <w:sz w:val="24"/>
          <w:szCs w:val="24"/>
        </w:rPr>
        <w:t>литературные, исторические, экологические и другие походы, экскурсии, экспедиции, слеты и другие, организуемые педагогическими работниками, в том числе совместно с родителями (законными представителями) обучающихся для изучения историко-культурных мест, событий, биографий проживавших в этой местности российских поэтов и писателей, деятелей науки, природных и историко-культурных ландшафтов, флоры и фауны и другого;</w:t>
      </w:r>
      <w:proofErr w:type="gramEnd"/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выездные события, включающие в себя комплекс коллективных творческих дел, в процессе которых складывается детско-взрослая общность, характеризующаяся доверительными взаимоотношениями, ответственным отношением к делу, атмосферой эмоционально-психологического комфорта.</w:t>
      </w:r>
    </w:p>
    <w:p w:rsidR="000A325F" w:rsidRDefault="002F418F">
      <w:pPr>
        <w:pStyle w:val="1"/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2.2.6. Модуль «Организация предметно-пространственной среды».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Реализация воспитательного потенциала предметно-пространственной среды предусматривает совместную деятельность педагогов, обучающихся, других участников образовательных отношений по ее созданию, поддержанию, использованию в воспитательном процессе: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оформление внешнего вида здания, фасада, холла при входе в Школе государственной символикой Российской Федерации, Белгородской области, Белгородского района, изображениями символики Российского государства в разные периоды тысячелетней истории, исторической символики региона;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организацию и проведение церемоний поднятия (спуска) государственного флага Российской Федерации;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 xml:space="preserve">размещение карт России, Белгородской области, Белгородского района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культурных объектов местности </w:t>
      </w:r>
      <w:proofErr w:type="spellStart"/>
      <w:r>
        <w:rPr>
          <w:color w:val="000000"/>
          <w:sz w:val="24"/>
          <w:szCs w:val="24"/>
        </w:rPr>
        <w:t>Белгородчины</w:t>
      </w:r>
      <w:proofErr w:type="spellEnd"/>
      <w:r>
        <w:rPr>
          <w:color w:val="000000"/>
          <w:sz w:val="24"/>
          <w:szCs w:val="24"/>
        </w:rPr>
        <w:t xml:space="preserve">, России, памятных исторических, гражданских, народных, </w:t>
      </w:r>
      <w:r>
        <w:rPr>
          <w:color w:val="000000"/>
          <w:sz w:val="24"/>
          <w:szCs w:val="24"/>
        </w:rPr>
        <w:lastRenderedPageBreak/>
        <w:t>религиозных мест почитания, портретов выдающихся государственных деятелей России, деятелей культуры, науки, производства, искусства, военных, героев и защитников Отечества;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 быта, духовной культуры народов России;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организацию и поддержание в Школе звукового пространства позитивной духовно-нравственной, гражданско-патриотической воспитательной направленности (звонки, музыка, информационные сообщения), исполнение гимна Российской Федерации;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разработку, оформление, поддержание, использование в воспитательном процессе "мест гражданского почитания" в помещениях Школы или на прилегающей территории для общественно-гражданского почитания лиц, мест, событий в истории России; мемориалов воинской славы, памятников, памятных досок;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оформление и обновление "мест новостей",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духовно-нравственного содержания, фотоотчеты об интересных событиях, поздравления педагогов и обучающихся и другое;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разработку и популяризацию символики образовательной организации (эмблема, флаг, логотип, элементы костюма обучающихся и другое), используемой как повседневно, так и в торжественные моменты;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подготовку и 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поддержание эстетического вида и благоустройство всех помещений в Школе, доступных и безопасных рекреационных зон, озеленение пришкольной территории;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разработку, оформление, поддержание и использование игровых пространств, спортивных и игровых площадок, зон активного и тихого отдыха;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создание и поддержание в фойе 1 этажа или библиотеке стеллажей свободного книгообмена, на которые обучающиеся, родители, педагоги могут выставлять для общего использования свои книги, брать для чтения другие;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деятельность классных руководителей и других педагогов вместе с обучающимися, их родителями по благоустройству, оформлению школьных аудиторий, пришкольной территории;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разработку и оформление пространств проведения значимых событий, праздников, церемоний, торжественных линеек, творческих вечеров (событийный дизайн);</w:t>
      </w:r>
    </w:p>
    <w:p w:rsidR="000A325F" w:rsidRDefault="002F418F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разработку и обновление материалов (стендов, плакатов, инсталляций и других), акцентирующих внимание обучающихся на важных для воспитания ценностях, правилах, традициях, укладе Школы, актуальных вопросах профилактики и безопасности.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0A325F" w:rsidRDefault="002F418F">
      <w:pPr>
        <w:pStyle w:val="1"/>
        <w:spacing w:line="276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2.2.7. Модуль «Взаимодействие с родителями (законными представителями)»</w:t>
      </w:r>
    </w:p>
    <w:p w:rsidR="000A325F" w:rsidRDefault="002F418F">
      <w:pPr>
        <w:tabs>
          <w:tab w:val="left" w:pos="2109"/>
          <w:tab w:val="left" w:pos="2702"/>
          <w:tab w:val="left" w:pos="3936"/>
          <w:tab w:val="left" w:pos="5228"/>
          <w:tab w:val="left" w:pos="6633"/>
          <w:tab w:val="left" w:pos="7072"/>
          <w:tab w:val="left" w:pos="8666"/>
          <w:tab w:val="left" w:pos="9781"/>
        </w:tabs>
        <w:spacing w:line="276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Реализация</w:t>
      </w:r>
      <w:r>
        <w:rPr>
          <w:sz w:val="24"/>
          <w:szCs w:val="24"/>
        </w:rPr>
        <w:tab/>
        <w:t xml:space="preserve">воспитательного потенциала взаимодействия с родителями </w:t>
      </w:r>
      <w:r>
        <w:rPr>
          <w:sz w:val="24"/>
          <w:szCs w:val="24"/>
        </w:rPr>
        <w:lastRenderedPageBreak/>
        <w:t>(законными представителями) обучающихся предусматривает: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создание и деятельность в МОУ «</w:t>
      </w:r>
      <w:proofErr w:type="spellStart"/>
      <w:r>
        <w:rPr>
          <w:color w:val="000000"/>
          <w:sz w:val="24"/>
          <w:szCs w:val="24"/>
        </w:rPr>
        <w:t>Беловская</w:t>
      </w:r>
      <w:proofErr w:type="spellEnd"/>
      <w:r>
        <w:rPr>
          <w:color w:val="000000"/>
          <w:sz w:val="24"/>
          <w:szCs w:val="24"/>
        </w:rPr>
        <w:t xml:space="preserve"> СОШ» и классах представительных органов родительского сообщества (Родительский комитет), участвующих в обсуждении и решении вопросов воспитания и обучения;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деятельность представителей родительского сообщества в Управляющем совете Школы, комиссии по урегулированию споров между участниками образовательных отношений;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тематические родительские собрания в классах, общешкольные родительские собрания по вопросам воспитания, взаимоотношений обучающихся и педагогов, условий обучения и воспитания;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работу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вопросов воспитания;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проведение тематических собраний (в том числе по инициативе родителей), на которых родители могут получать советы по вопросам воспитания, консультации психологов, врачей, социальных работников, служителей традиционных российских религий, обмениваться опытом;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родительские форумы на официальном сайте образовательной организации в информационно-коммуникационной сети "Интернет", сообществе МОУ «</w:t>
      </w:r>
      <w:proofErr w:type="spellStart"/>
      <w:r>
        <w:rPr>
          <w:color w:val="000000"/>
          <w:sz w:val="24"/>
          <w:szCs w:val="24"/>
        </w:rPr>
        <w:t>Беловская</w:t>
      </w:r>
      <w:proofErr w:type="spellEnd"/>
      <w:r>
        <w:rPr>
          <w:color w:val="000000"/>
          <w:sz w:val="24"/>
          <w:szCs w:val="24"/>
        </w:rPr>
        <w:t xml:space="preserve"> СОШ» в социальной сети «</w:t>
      </w:r>
      <w:proofErr w:type="spellStart"/>
      <w:r>
        <w:rPr>
          <w:color w:val="000000"/>
          <w:sz w:val="24"/>
          <w:szCs w:val="24"/>
        </w:rPr>
        <w:t>Вконтакте</w:t>
      </w:r>
      <w:proofErr w:type="spellEnd"/>
      <w:r>
        <w:rPr>
          <w:color w:val="000000"/>
          <w:sz w:val="24"/>
          <w:szCs w:val="24"/>
        </w:rPr>
        <w:t>», группы с участием педагогов, на которых обсуждаются интересующие родителей вопросы, согласуется совместная деятельность;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участие родителей в психолого-педагогических консилиумах в случаях, предусмотренных нормативными документами о психолого-педагогическом консилиуме в коле в соответствии с порядком привлечения родителей (законных представителей);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привлечение родителей (законных представителей) к подготовке и проведению классных и общешкольных мероприятий;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при наличии среди обучающихся детей-сирот, оставшихся без попечения родителей, приемных детей целевое взаимодействие с их законными представителями.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организацию участия родителей в </w:t>
      </w:r>
      <w:proofErr w:type="spellStart"/>
      <w:r>
        <w:rPr>
          <w:color w:val="000000"/>
          <w:sz w:val="24"/>
          <w:szCs w:val="24"/>
        </w:rPr>
        <w:t>вебинарах</w:t>
      </w:r>
      <w:proofErr w:type="spellEnd"/>
      <w:r>
        <w:rPr>
          <w:color w:val="000000"/>
          <w:sz w:val="24"/>
          <w:szCs w:val="24"/>
        </w:rPr>
        <w:t>, Всероссийских родительских уроках, собраниях на актуальные для родителей темы;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0" w:right="79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участие в деятельности Родительского патруля (профилактика ДДТТ) – в течение первой недели после каникул, комиссии родительского контроля организации и качества питания обучающихся (еженедельно);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76" w:lineRule="auto"/>
        <w:ind w:left="0" w:right="79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участие в проведении занятий курса внеурочной деятельности «Разговоры о важном», «Россия – мои горизонты».</w:t>
      </w:r>
    </w:p>
    <w:p w:rsidR="000A325F" w:rsidRDefault="002F418F">
      <w:pPr>
        <w:pStyle w:val="1"/>
        <w:spacing w:line="276" w:lineRule="auto"/>
        <w:ind w:left="0" w:right="79"/>
        <w:jc w:val="left"/>
        <w:rPr>
          <w:sz w:val="24"/>
          <w:szCs w:val="24"/>
        </w:rPr>
      </w:pPr>
      <w:r>
        <w:rPr>
          <w:sz w:val="24"/>
          <w:szCs w:val="24"/>
        </w:rPr>
        <w:t>2.2.8. Модуль «Самоуправление»</w:t>
      </w:r>
    </w:p>
    <w:p w:rsidR="000A325F" w:rsidRDefault="002F418F">
      <w:pPr>
        <w:spacing w:line="276" w:lineRule="auto"/>
        <w:ind w:right="79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воспитательного потенциала ученического самоуправления в Школе предусматривает: </w:t>
      </w:r>
    </w:p>
    <w:p w:rsidR="000A325F" w:rsidRDefault="002F41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76" w:lineRule="auto"/>
        <w:ind w:left="0" w:right="79" w:firstLine="42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организацию и деятельность органов ученического самоуправления: классных активов, избранных обучающимися в процессе классных деловых игр и  Ученического совета, избранных учащимися в процессе деловых игр «Выборы депутатов ученического совета», «Выборы Президента школы»; 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line="276" w:lineRule="auto"/>
        <w:ind w:left="0" w:right="79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представление органами ученического самоуправления интересов обучающихся в процессе управления Школой;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</w:tabs>
        <w:spacing w:line="276" w:lineRule="auto"/>
        <w:ind w:left="0" w:right="79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lastRenderedPageBreak/>
        <w:t>защиту органами ученического самоуправления законных интересов и прав обучающихся;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участие органов ученического самоуправления в разработке, обсуждении и реализации рабочей программы воспитания, календарного плана воспитательной работы, в анализе воспитательной деятельности в Школе;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организация и проведение социальных акций, направленных на формирование социальной активности обучающихся: деловая игра «Выборы Президента школы», «День дублера» и др.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осуществление органами ученического самоуправления </w:t>
      </w:r>
      <w:proofErr w:type="gramStart"/>
      <w:r>
        <w:rPr>
          <w:color w:val="000000"/>
          <w:sz w:val="24"/>
          <w:szCs w:val="24"/>
        </w:rPr>
        <w:t>деятельности</w:t>
      </w:r>
      <w:proofErr w:type="gramEnd"/>
      <w:r>
        <w:rPr>
          <w:color w:val="000000"/>
          <w:sz w:val="24"/>
          <w:szCs w:val="24"/>
        </w:rPr>
        <w:t xml:space="preserve"> по соблюдению обучающимися Правил внутреннего распорядка обучающихся Школы.</w:t>
      </w:r>
    </w:p>
    <w:p w:rsidR="000A325F" w:rsidRDefault="002F418F">
      <w:pPr>
        <w:widowControl/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Структура работы ученического самоуправления </w:t>
      </w:r>
    </w:p>
    <w:p w:rsidR="000A325F" w:rsidRDefault="002F418F">
      <w:pPr>
        <w:widowControl/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МОУ «</w:t>
      </w:r>
      <w:proofErr w:type="spellStart"/>
      <w:r>
        <w:rPr>
          <w:b/>
          <w:sz w:val="24"/>
          <w:szCs w:val="24"/>
        </w:rPr>
        <w:t>Беловская</w:t>
      </w:r>
      <w:proofErr w:type="spellEnd"/>
      <w:r>
        <w:rPr>
          <w:b/>
          <w:sz w:val="24"/>
          <w:szCs w:val="24"/>
        </w:rPr>
        <w:t xml:space="preserve"> СОШ»</w:t>
      </w:r>
    </w:p>
    <w:p w:rsidR="000A325F" w:rsidRDefault="002F418F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>Ученическое самоуправление школы осуществляется через:</w:t>
      </w:r>
    </w:p>
    <w:p w:rsidR="000A325F" w:rsidRDefault="002F418F">
      <w:pPr>
        <w:spacing w:line="360" w:lineRule="auto"/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- Ученическая конференция;</w:t>
      </w:r>
    </w:p>
    <w:p w:rsidR="000A325F" w:rsidRDefault="002F418F">
      <w:pPr>
        <w:spacing w:line="360" w:lineRule="auto"/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- Ученический совет;</w:t>
      </w:r>
    </w:p>
    <w:p w:rsidR="000A325F" w:rsidRDefault="002F418F">
      <w:pPr>
        <w:spacing w:line="360" w:lineRule="auto"/>
        <w:ind w:left="360"/>
        <w:rPr>
          <w:i/>
          <w:sz w:val="24"/>
          <w:szCs w:val="24"/>
        </w:rPr>
      </w:pPr>
      <w:r>
        <w:rPr>
          <w:i/>
          <w:sz w:val="24"/>
          <w:szCs w:val="24"/>
        </w:rPr>
        <w:t>- Общие собрания классных коллективов;</w:t>
      </w:r>
    </w:p>
    <w:p w:rsidR="000A325F" w:rsidRDefault="002F418F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4.1. </w:t>
      </w:r>
      <w:r>
        <w:rPr>
          <w:b/>
          <w:i/>
          <w:sz w:val="24"/>
          <w:szCs w:val="24"/>
        </w:rPr>
        <w:t>Ученическая конференция</w:t>
      </w:r>
      <w:r>
        <w:rPr>
          <w:i/>
          <w:sz w:val="24"/>
          <w:szCs w:val="24"/>
        </w:rPr>
        <w:t xml:space="preserve"> – </w:t>
      </w:r>
      <w:r>
        <w:rPr>
          <w:sz w:val="24"/>
          <w:szCs w:val="24"/>
        </w:rPr>
        <w:t>высший орган ученического самоуправления. Конференция проводится 2 раза в год. Представительство на Конференции обеспечивается путем выбора участников от каждого класса (не менее 10 участников)</w:t>
      </w:r>
    </w:p>
    <w:p w:rsidR="000A325F" w:rsidRDefault="002F418F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Органом, осуществляющим текущие права и обязанности, является </w:t>
      </w:r>
      <w:r>
        <w:rPr>
          <w:b/>
          <w:i/>
          <w:sz w:val="24"/>
          <w:szCs w:val="24"/>
        </w:rPr>
        <w:t>Ученический совет</w:t>
      </w:r>
      <w:r>
        <w:rPr>
          <w:sz w:val="24"/>
          <w:szCs w:val="24"/>
        </w:rPr>
        <w:t>.</w:t>
      </w:r>
    </w:p>
    <w:p w:rsidR="000A325F" w:rsidRDefault="002F418F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Все учащиеся 5-11 классов имеют право избирать и быть избранными в Ученический совет. Ученический совет избирается сроком на один учебный год  (в соответствии с Положением о выборах в школьный Ученический совет) </w:t>
      </w:r>
    </w:p>
    <w:p w:rsidR="000A325F" w:rsidRDefault="002F418F">
      <w:pPr>
        <w:spacing w:line="36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Заседания </w:t>
      </w:r>
      <w:r>
        <w:rPr>
          <w:b/>
          <w:i/>
          <w:sz w:val="24"/>
          <w:szCs w:val="24"/>
        </w:rPr>
        <w:t>Ученического совета</w:t>
      </w:r>
      <w:r>
        <w:rPr>
          <w:sz w:val="24"/>
          <w:szCs w:val="24"/>
        </w:rPr>
        <w:t xml:space="preserve"> проводятся 2 раза в месяц. Ученический совет состоит из </w:t>
      </w:r>
      <w:r>
        <w:rPr>
          <w:b/>
          <w:i/>
          <w:sz w:val="24"/>
          <w:szCs w:val="24"/>
        </w:rPr>
        <w:t xml:space="preserve">6 комитетов, </w:t>
      </w:r>
      <w:r>
        <w:rPr>
          <w:sz w:val="24"/>
          <w:szCs w:val="24"/>
        </w:rPr>
        <w:t>каждый из которых</w:t>
      </w:r>
      <w:r>
        <w:rPr>
          <w:b/>
          <w:i/>
          <w:sz w:val="24"/>
          <w:szCs w:val="24"/>
        </w:rPr>
        <w:t xml:space="preserve"> </w:t>
      </w:r>
      <w:r>
        <w:rPr>
          <w:sz w:val="24"/>
          <w:szCs w:val="24"/>
        </w:rPr>
        <w:t>имеет свои функциональные обязанности:</w:t>
      </w:r>
    </w:p>
    <w:p w:rsidR="000A325F" w:rsidRDefault="002F418F">
      <w:pPr>
        <w:widowControl/>
        <w:numPr>
          <w:ilvl w:val="0"/>
          <w:numId w:val="8"/>
        </w:numPr>
        <w:spacing w:before="280" w:line="360" w:lineRule="auto"/>
      </w:pPr>
      <w:r>
        <w:rPr>
          <w:b/>
          <w:sz w:val="24"/>
          <w:szCs w:val="24"/>
        </w:rPr>
        <w:t>Комитета по законотворчеству (</w:t>
      </w:r>
      <w:r>
        <w:rPr>
          <w:sz w:val="24"/>
          <w:szCs w:val="24"/>
        </w:rPr>
        <w:t>разработка Законов, Положений о жизнедеятельности учащихся)</w:t>
      </w:r>
    </w:p>
    <w:p w:rsidR="000A325F" w:rsidRDefault="002F418F">
      <w:pPr>
        <w:widowControl/>
        <w:numPr>
          <w:ilvl w:val="0"/>
          <w:numId w:val="8"/>
        </w:numPr>
        <w:spacing w:line="360" w:lineRule="auto"/>
      </w:pPr>
      <w:r>
        <w:rPr>
          <w:b/>
          <w:sz w:val="24"/>
          <w:szCs w:val="24"/>
        </w:rPr>
        <w:t>Комитета Науки и Образования</w:t>
      </w:r>
      <w:r>
        <w:rPr>
          <w:sz w:val="24"/>
          <w:szCs w:val="24"/>
        </w:rPr>
        <w:t xml:space="preserve"> (</w:t>
      </w:r>
      <w:proofErr w:type="gramStart"/>
      <w:r>
        <w:rPr>
          <w:sz w:val="24"/>
          <w:szCs w:val="24"/>
        </w:rPr>
        <w:t>контроль за</w:t>
      </w:r>
      <w:proofErr w:type="gramEnd"/>
      <w:r>
        <w:rPr>
          <w:sz w:val="24"/>
          <w:szCs w:val="24"/>
        </w:rPr>
        <w:t xml:space="preserve"> учебным процессом,   успеваемостью, подготовка и участие в олимпиадах, предметных декадах, анкетирование по профориентации)</w:t>
      </w:r>
    </w:p>
    <w:p w:rsidR="000A325F" w:rsidRDefault="002F418F">
      <w:pPr>
        <w:widowControl/>
        <w:numPr>
          <w:ilvl w:val="0"/>
          <w:numId w:val="8"/>
        </w:numPr>
        <w:spacing w:line="360" w:lineRule="auto"/>
      </w:pPr>
      <w:r>
        <w:rPr>
          <w:b/>
          <w:sz w:val="24"/>
          <w:szCs w:val="24"/>
        </w:rPr>
        <w:t>Комитета Культуры</w:t>
      </w:r>
      <w:r>
        <w:rPr>
          <w:sz w:val="24"/>
          <w:szCs w:val="24"/>
        </w:rPr>
        <w:t xml:space="preserve"> (организация досуга учащихся, подготовка и проведение культурно-массовых мероприятий, КТД, лектории, экскурсии).</w:t>
      </w:r>
    </w:p>
    <w:p w:rsidR="000A325F" w:rsidRDefault="002F418F">
      <w:pPr>
        <w:widowControl/>
        <w:numPr>
          <w:ilvl w:val="0"/>
          <w:numId w:val="8"/>
        </w:numPr>
        <w:spacing w:line="360" w:lineRule="auto"/>
      </w:pPr>
      <w:r>
        <w:rPr>
          <w:b/>
          <w:sz w:val="24"/>
          <w:szCs w:val="24"/>
        </w:rPr>
        <w:t>Комитета Физкультуры и Спорта</w:t>
      </w:r>
      <w:r>
        <w:rPr>
          <w:sz w:val="24"/>
          <w:szCs w:val="24"/>
        </w:rPr>
        <w:t xml:space="preserve"> (деятельность по привлечению учащихся к занятости спортом, организация и проведение спортивных мероприятий, </w:t>
      </w:r>
      <w:r>
        <w:rPr>
          <w:sz w:val="24"/>
          <w:szCs w:val="24"/>
        </w:rPr>
        <w:lastRenderedPageBreak/>
        <w:t>мероприятий по здоровому образу жизни, походы, туризм, дни здоровья, спартакиады).</w:t>
      </w:r>
    </w:p>
    <w:p w:rsidR="000A325F" w:rsidRDefault="002F418F">
      <w:pPr>
        <w:widowControl/>
        <w:numPr>
          <w:ilvl w:val="0"/>
          <w:numId w:val="8"/>
        </w:numPr>
        <w:spacing w:line="360" w:lineRule="auto"/>
      </w:pPr>
      <w:r>
        <w:rPr>
          <w:b/>
          <w:sz w:val="24"/>
          <w:szCs w:val="24"/>
        </w:rPr>
        <w:t>Комитета труда</w:t>
      </w:r>
      <w:r>
        <w:rPr>
          <w:sz w:val="24"/>
          <w:szCs w:val="24"/>
        </w:rPr>
        <w:t xml:space="preserve"> (трудовое воспитание учащихся, чистота, порядок в школе и на прилегающей территории, организация дежурства, внешний вид учащихся, экология)</w:t>
      </w:r>
    </w:p>
    <w:p w:rsidR="000A325F" w:rsidRDefault="002F418F">
      <w:pPr>
        <w:widowControl/>
        <w:numPr>
          <w:ilvl w:val="0"/>
          <w:numId w:val="8"/>
        </w:numPr>
        <w:spacing w:after="280" w:line="360" w:lineRule="auto"/>
      </w:pPr>
      <w:r>
        <w:rPr>
          <w:b/>
          <w:sz w:val="24"/>
          <w:szCs w:val="24"/>
        </w:rPr>
        <w:t xml:space="preserve">Комитета СМИ </w:t>
      </w:r>
      <w:r>
        <w:rPr>
          <w:sz w:val="24"/>
          <w:szCs w:val="24"/>
        </w:rPr>
        <w:t xml:space="preserve">(информационная функция, оформительская деятельность, участие в выпуске школьной газеты «Школьные горизонты», размещение информации о деятельности Ученического совета на сайте школы и в группе </w:t>
      </w:r>
      <w:proofErr w:type="spellStart"/>
      <w:r>
        <w:rPr>
          <w:sz w:val="24"/>
          <w:szCs w:val="24"/>
        </w:rPr>
        <w:t>Вконтакте</w:t>
      </w:r>
      <w:proofErr w:type="spellEnd"/>
      <w:r>
        <w:rPr>
          <w:sz w:val="24"/>
          <w:szCs w:val="24"/>
        </w:rPr>
        <w:t>)</w:t>
      </w:r>
    </w:p>
    <w:p w:rsidR="000A325F" w:rsidRDefault="002F418F">
      <w:pPr>
        <w:pStyle w:val="1"/>
        <w:spacing w:line="276" w:lineRule="auto"/>
        <w:ind w:left="0"/>
        <w:rPr>
          <w:sz w:val="24"/>
          <w:szCs w:val="24"/>
        </w:rPr>
      </w:pPr>
      <w:r>
        <w:rPr>
          <w:sz w:val="24"/>
          <w:szCs w:val="24"/>
        </w:rPr>
        <w:t>2.2.9. Модуль «Профилактика и безопасность»</w:t>
      </w:r>
    </w:p>
    <w:p w:rsidR="000A325F" w:rsidRDefault="002F418F">
      <w:pPr>
        <w:spacing w:line="276" w:lineRule="auto"/>
        <w:ind w:right="206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предусматривает: </w:t>
      </w:r>
    </w:p>
    <w:p w:rsidR="000A325F" w:rsidRDefault="002F418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деятельности;</w:t>
      </w:r>
    </w:p>
    <w:p w:rsidR="000A325F" w:rsidRDefault="002F418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проведение исследований, мониторинга рисков безопасности и ресурсов повышения безопасности, выделение и психолого-педагогическое сопровождение групп риска обучающихся по разным направлениям (агрессивное поведение, зависимости и другое);</w:t>
      </w:r>
    </w:p>
    <w:p w:rsidR="000A325F" w:rsidRDefault="002F418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 xml:space="preserve">проведение коррекционно-воспитательной работы с обучающимся групп риска силами педагогического коллектива и с привлечением сторонних специалистов (психологов, </w:t>
      </w:r>
      <w:proofErr w:type="spellStart"/>
      <w:r>
        <w:rPr>
          <w:color w:val="000000"/>
          <w:sz w:val="24"/>
          <w:szCs w:val="24"/>
        </w:rPr>
        <w:t>конфликтологов</w:t>
      </w:r>
      <w:proofErr w:type="spellEnd"/>
      <w:r>
        <w:rPr>
          <w:color w:val="000000"/>
          <w:sz w:val="24"/>
          <w:szCs w:val="24"/>
        </w:rPr>
        <w:t>, коррекционных педагогов, работников социальных служб, правоохранительных органов, опеки и других);</w:t>
      </w:r>
    </w:p>
    <w:p w:rsidR="000A325F" w:rsidRDefault="002F418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 xml:space="preserve">разработку и реализацию профилактических программ, направленных на работу как с </w:t>
      </w:r>
      <w:proofErr w:type="spellStart"/>
      <w:r>
        <w:rPr>
          <w:color w:val="000000"/>
          <w:sz w:val="24"/>
          <w:szCs w:val="24"/>
        </w:rPr>
        <w:t>девиантными</w:t>
      </w:r>
      <w:proofErr w:type="spellEnd"/>
      <w:r>
        <w:rPr>
          <w:color w:val="000000"/>
          <w:sz w:val="24"/>
          <w:szCs w:val="24"/>
        </w:rPr>
        <w:t xml:space="preserve"> обучающимися, так и с их окружением; организацию межведомственного взаимодействия;</w:t>
      </w:r>
    </w:p>
    <w:p w:rsidR="000A325F" w:rsidRDefault="002F418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 xml:space="preserve">вовлечение обучающихся в воспитательную деятельность, проекты, программы профилактической направленности социальных и природных рисков в Школе и в социокультурном окружении с педагогами, родителями, социальными партнерами (антинаркотические, антиалкогольные, против курения, вовлечения в деструктивные детские и молодежные объединения, культы, субкультуры, группы в 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proofErr w:type="spellStart"/>
      <w:r>
        <w:rPr>
          <w:color w:val="000000"/>
          <w:sz w:val="24"/>
          <w:szCs w:val="24"/>
        </w:rPr>
        <w:t>антиэкстремистской</w:t>
      </w:r>
      <w:proofErr w:type="spellEnd"/>
      <w:r>
        <w:rPr>
          <w:color w:val="000000"/>
          <w:sz w:val="24"/>
          <w:szCs w:val="24"/>
        </w:rPr>
        <w:t xml:space="preserve"> безопасности, гражданской обороне и другие);</w:t>
      </w:r>
    </w:p>
    <w:p w:rsidR="000A325F" w:rsidRDefault="002F418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 xml:space="preserve">организацию превентивной работы с обучающимися со сценариями социально одобряемого поведения, по развитию навыков </w:t>
      </w:r>
      <w:proofErr w:type="spellStart"/>
      <w:r>
        <w:rPr>
          <w:color w:val="000000"/>
          <w:sz w:val="24"/>
          <w:szCs w:val="24"/>
        </w:rPr>
        <w:t>саморефлексии</w:t>
      </w:r>
      <w:proofErr w:type="spellEnd"/>
      <w:r>
        <w:rPr>
          <w:color w:val="000000"/>
          <w:sz w:val="24"/>
          <w:szCs w:val="24"/>
        </w:rPr>
        <w:t>, самоконтроля, устойчивости к негативным воздействиям, групповому давлению;</w:t>
      </w:r>
    </w:p>
    <w:p w:rsidR="000A325F" w:rsidRDefault="002F418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 xml:space="preserve">профилактику правонарушений, девиаций посредством организации деятельности, альтернативной </w:t>
      </w:r>
      <w:proofErr w:type="spellStart"/>
      <w:r>
        <w:rPr>
          <w:color w:val="000000"/>
          <w:sz w:val="24"/>
          <w:szCs w:val="24"/>
        </w:rPr>
        <w:t>девиантному</w:t>
      </w:r>
      <w:proofErr w:type="spellEnd"/>
      <w:r>
        <w:rPr>
          <w:color w:val="000000"/>
          <w:sz w:val="24"/>
          <w:szCs w:val="24"/>
        </w:rPr>
        <w:t xml:space="preserve"> поведению, - познания (путешествия), испытания себя (походы, спорт), значимого общения, творчества, деятельности (в том числе профессиональной, религиозно-духовной, благотворительной, художественной и другой);</w:t>
      </w:r>
    </w:p>
    <w:p w:rsidR="000A325F" w:rsidRDefault="002F418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lastRenderedPageBreak/>
        <w:t>предупреждение, профилактику и целенаправленную деятельность в случаях появления, расширения, влияния в Школе маргинальных групп обучающихся (оставивших обучение, криминальной направленности, с агрессивным поведением и других);</w:t>
      </w:r>
    </w:p>
    <w:p w:rsidR="000A325F" w:rsidRDefault="002F418F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профилактику расширения групп, семей обучающихся, требующих специальной психолого-педагогической поддержки и сопровождения (слабоуспевающие, социально запущенные, социально неадаптированные дети-мигранты, обучающиеся с ОВЗ и другие).</w:t>
      </w:r>
    </w:p>
    <w:p w:rsidR="000A325F" w:rsidRDefault="002F418F">
      <w:pPr>
        <w:pStyle w:val="1"/>
        <w:spacing w:line="276" w:lineRule="auto"/>
        <w:ind w:left="0" w:right="-7"/>
        <w:rPr>
          <w:sz w:val="24"/>
          <w:szCs w:val="24"/>
        </w:rPr>
      </w:pPr>
      <w:r>
        <w:rPr>
          <w:sz w:val="24"/>
          <w:szCs w:val="24"/>
        </w:rPr>
        <w:t>2.2.10. Модуль «Социальное партнёрство»</w:t>
      </w:r>
    </w:p>
    <w:p w:rsidR="000A325F" w:rsidRDefault="002F418F">
      <w:pPr>
        <w:tabs>
          <w:tab w:val="left" w:pos="284"/>
        </w:tabs>
        <w:spacing w:line="276" w:lineRule="auto"/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Реализация воспитательного потенциала социального партнёрства предусматривает: 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участие представителей организаций-партнёров, в том числе в соответствии с договорами о сотрудничестве, в проведении отдельных мероприятий в рамках рабочей программы воспитания и календарного плана воспитательной работы (дни открытых дверей, государственные, региональные, школьные праздники, торжественные мероприятия и т. п.);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 направленности;</w:t>
      </w:r>
    </w:p>
    <w:p w:rsidR="000A325F" w:rsidRDefault="002F418F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709"/>
          <w:tab w:val="left" w:pos="9072"/>
        </w:tabs>
        <w:spacing w:line="276" w:lineRule="auto"/>
        <w:ind w:left="0" w:right="-7" w:firstLine="426"/>
        <w:jc w:val="both"/>
        <w:rPr>
          <w:color w:val="000000"/>
        </w:rPr>
      </w:pPr>
      <w:r>
        <w:rPr>
          <w:color w:val="000000"/>
          <w:sz w:val="24"/>
          <w:szCs w:val="24"/>
        </w:rPr>
        <w:t>проведение на базе организаций-партнёров отдельных уроков, занятий, внешкольных мероприятий, акций воспитательной направленности;</w:t>
      </w:r>
    </w:p>
    <w:p w:rsidR="000A325F" w:rsidRDefault="002F418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57"/>
        <w:jc w:val="both"/>
      </w:pPr>
      <w:r>
        <w:rPr>
          <w:color w:val="000000"/>
          <w:sz w:val="24"/>
          <w:szCs w:val="24"/>
        </w:rPr>
        <w:t>проведение открытых дискуссионных площадок (детских, педагогических, родительских) с представителями организаций-партнеров для обсуждений актуальных проблем, касающихся жизни Школы, Белгородского района, Белгородской области, страны;</w:t>
      </w:r>
    </w:p>
    <w:p w:rsidR="000A325F" w:rsidRDefault="002F418F">
      <w:pPr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57"/>
        <w:jc w:val="both"/>
      </w:pPr>
      <w:r>
        <w:rPr>
          <w:color w:val="000000"/>
          <w:sz w:val="24"/>
          <w:szCs w:val="24"/>
        </w:rPr>
        <w:t>реализация социальных проектов, совместно разрабатываемых обучающимися, педагогами с организациями-партнерами благотворительной, экологической, патриотической, трудовой и другой направленности, ориентированных на воспитание обучающихся, преобразование окружающего социума, позитивное воздействие на социальное окружение.</w:t>
      </w:r>
    </w:p>
    <w:p w:rsidR="000A325F" w:rsidRDefault="002F418F">
      <w:pPr>
        <w:tabs>
          <w:tab w:val="left" w:pos="284"/>
        </w:tabs>
        <w:spacing w:line="276" w:lineRule="auto"/>
        <w:ind w:right="-7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>Социальными партнерами МОУ «</w:t>
      </w:r>
      <w:proofErr w:type="spellStart"/>
      <w:r>
        <w:rPr>
          <w:sz w:val="24"/>
          <w:szCs w:val="24"/>
        </w:rPr>
        <w:t>Беловская</w:t>
      </w:r>
      <w:proofErr w:type="spellEnd"/>
      <w:r>
        <w:rPr>
          <w:sz w:val="24"/>
          <w:szCs w:val="24"/>
        </w:rPr>
        <w:t xml:space="preserve"> СОШ» являются:</w:t>
      </w:r>
    </w:p>
    <w:p w:rsidR="000A325F" w:rsidRDefault="000A325F">
      <w:pPr>
        <w:tabs>
          <w:tab w:val="left" w:pos="284"/>
        </w:tabs>
        <w:spacing w:line="276" w:lineRule="auto"/>
        <w:ind w:right="-7"/>
        <w:jc w:val="both"/>
        <w:rPr>
          <w:color w:val="FF0000"/>
          <w:sz w:val="24"/>
          <w:szCs w:val="24"/>
        </w:rPr>
      </w:pPr>
    </w:p>
    <w:tbl>
      <w:tblPr>
        <w:tblStyle w:val="afb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36"/>
        <w:gridCol w:w="5670"/>
      </w:tblGrid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Соц. партнер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Содержание совместной деятельности </w:t>
            </w:r>
          </w:p>
        </w:tc>
      </w:tr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образования администрации Белгородского района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совместных мероприятиях, конкурсном движении</w:t>
            </w:r>
          </w:p>
        </w:tc>
      </w:tr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Управление культуры Белгородского района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совместных мероприятиях, конкурсном движении</w:t>
            </w:r>
          </w:p>
        </w:tc>
      </w:tr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Региональная общественная организация ветеранов и сотрудников СОБР и ОМОН УВД Белгородской области «Содружество»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 патриотической направленности.</w:t>
            </w:r>
          </w:p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Увековечивание памяти Героев</w:t>
            </w:r>
          </w:p>
        </w:tc>
      </w:tr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Росгвардия</w:t>
            </w:r>
            <w:proofErr w:type="spellEnd"/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 патриотической направленности.</w:t>
            </w:r>
          </w:p>
          <w:p w:rsidR="000A325F" w:rsidRDefault="000A325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Международная ассоциация ветеранов подразделения антитеррора «Альфа»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 патриотической направленности.</w:t>
            </w:r>
          </w:p>
          <w:p w:rsidR="000A325F" w:rsidRDefault="000A325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ДОСААФ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 патриотической направленности.</w:t>
            </w:r>
          </w:p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Работа ВПК «Патриот» имени Г. Мишенина </w:t>
            </w:r>
          </w:p>
          <w:p w:rsidR="000A325F" w:rsidRDefault="000A325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МАУ ДО «УДО «Успех»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Организация проведения на базе Школы занятий объединений дополнительного образования </w:t>
            </w:r>
          </w:p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конкурсном движении</w:t>
            </w:r>
          </w:p>
        </w:tc>
      </w:tr>
      <w:tr w:rsidR="000A325F">
        <w:tc>
          <w:tcPr>
            <w:tcW w:w="3936" w:type="dxa"/>
          </w:tcPr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УФКСиМП</w:t>
            </w:r>
            <w:proofErr w:type="spellEnd"/>
            <w:r>
              <w:rPr>
                <w:sz w:val="24"/>
                <w:szCs w:val="24"/>
              </w:rPr>
              <w:t xml:space="preserve"> Белгородского района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муниципальных этапов спортивных соревнований </w:t>
            </w:r>
          </w:p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конкурсов/фестивалей среди ШСК.</w:t>
            </w:r>
          </w:p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Организация спортивных мероприятий.</w:t>
            </w:r>
          </w:p>
        </w:tc>
      </w:tr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Областной Центр детского творчества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конкурсном движении</w:t>
            </w:r>
          </w:p>
        </w:tc>
      </w:tr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ГАУДО «Белгородский областной центр детского и юношеского туризма и экскурсий»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Экскурсии</w:t>
            </w:r>
          </w:p>
        </w:tc>
      </w:tr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 «Движение первых» Белгородского района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Участие в совместных мероприятиях, </w:t>
            </w:r>
            <w:proofErr w:type="spellStart"/>
            <w:r>
              <w:rPr>
                <w:sz w:val="24"/>
                <w:szCs w:val="24"/>
              </w:rPr>
              <w:t>акециях</w:t>
            </w:r>
            <w:proofErr w:type="spellEnd"/>
            <w:r>
              <w:rPr>
                <w:sz w:val="24"/>
                <w:szCs w:val="24"/>
              </w:rPr>
              <w:t>, конкурсном движении</w:t>
            </w:r>
          </w:p>
        </w:tc>
      </w:tr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Региональное отделение ЮНАРМИЯ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мероприятиях патриотической направленности</w:t>
            </w:r>
          </w:p>
        </w:tc>
      </w:tr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Региональное отделение РДДМ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в акциях,  мероприятиях «Движение Первых»</w:t>
            </w:r>
          </w:p>
        </w:tc>
      </w:tr>
      <w:tr w:rsidR="000A325F">
        <w:tc>
          <w:tcPr>
            <w:tcW w:w="3936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ЦКР «Северный»</w:t>
            </w:r>
          </w:p>
        </w:tc>
        <w:tc>
          <w:tcPr>
            <w:tcW w:w="5670" w:type="dxa"/>
          </w:tcPr>
          <w:p w:rsidR="000A325F" w:rsidRDefault="002F418F">
            <w:pPr>
              <w:tabs>
                <w:tab w:val="left" w:pos="1920"/>
              </w:tabs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Проведение совместных мероприятий</w:t>
            </w:r>
          </w:p>
        </w:tc>
      </w:tr>
    </w:tbl>
    <w:p w:rsidR="000A325F" w:rsidRDefault="002F418F">
      <w:pPr>
        <w:pStyle w:val="1"/>
        <w:spacing w:line="276" w:lineRule="auto"/>
        <w:ind w:left="0" w:right="-7"/>
        <w:rPr>
          <w:sz w:val="24"/>
          <w:szCs w:val="24"/>
        </w:rPr>
      </w:pPr>
      <w:bookmarkStart w:id="6" w:name="_tyjcwt" w:colFirst="0" w:colLast="0"/>
      <w:bookmarkEnd w:id="6"/>
      <w:r>
        <w:rPr>
          <w:sz w:val="24"/>
          <w:szCs w:val="24"/>
        </w:rPr>
        <w:t>2.2.11. Модуль «Профориентация»</w:t>
      </w:r>
    </w:p>
    <w:p w:rsidR="000A325F" w:rsidRDefault="002F418F">
      <w:pPr>
        <w:tabs>
          <w:tab w:val="left" w:pos="8789"/>
        </w:tabs>
        <w:spacing w:line="276" w:lineRule="auto"/>
        <w:ind w:right="-7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Реализация воспитательного потенциала </w:t>
      </w:r>
      <w:proofErr w:type="spellStart"/>
      <w:r>
        <w:rPr>
          <w:sz w:val="24"/>
          <w:szCs w:val="24"/>
        </w:rPr>
        <w:t>профориентационной</w:t>
      </w:r>
      <w:proofErr w:type="spellEnd"/>
      <w:r>
        <w:rPr>
          <w:sz w:val="24"/>
          <w:szCs w:val="24"/>
        </w:rPr>
        <w:t xml:space="preserve"> работы Школы предусматривает: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 xml:space="preserve">проведение циклов </w:t>
      </w:r>
      <w:proofErr w:type="spellStart"/>
      <w:r>
        <w:rPr>
          <w:color w:val="000000"/>
          <w:sz w:val="24"/>
          <w:szCs w:val="24"/>
        </w:rPr>
        <w:t>профориентационных</w:t>
      </w:r>
      <w:proofErr w:type="spellEnd"/>
      <w:r>
        <w:rPr>
          <w:color w:val="000000"/>
          <w:sz w:val="24"/>
          <w:szCs w:val="24"/>
        </w:rPr>
        <w:t xml:space="preserve"> часов, направленных на подготовку обучающегося к осознанному планированию и реализации своего профессионального будущего;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proofErr w:type="spellStart"/>
      <w:r>
        <w:rPr>
          <w:color w:val="000000"/>
          <w:sz w:val="24"/>
          <w:szCs w:val="24"/>
        </w:rPr>
        <w:t>профориентационные</w:t>
      </w:r>
      <w:proofErr w:type="spellEnd"/>
      <w:r>
        <w:rPr>
          <w:color w:val="000000"/>
          <w:sz w:val="24"/>
          <w:szCs w:val="24"/>
        </w:rPr>
        <w:t xml:space="preserve"> игры (игры-симуляции, деловые игры, </w:t>
      </w:r>
      <w:proofErr w:type="spellStart"/>
      <w:r>
        <w:rPr>
          <w:color w:val="000000"/>
          <w:sz w:val="24"/>
          <w:szCs w:val="24"/>
        </w:rPr>
        <w:t>квесты</w:t>
      </w:r>
      <w:proofErr w:type="spellEnd"/>
      <w:r>
        <w:rPr>
          <w:color w:val="000000"/>
          <w:sz w:val="24"/>
          <w:szCs w:val="24"/>
        </w:rPr>
        <w:t>, кейсы), расширяющие знания о профессиях, способах выбора профессий, особенностях, условиях разной профессиональной деятельности;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экскурсии на предприятия, в организации, дающие начальные представления о существующих профессиях и условиях работы;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 xml:space="preserve">посещение </w:t>
      </w:r>
      <w:proofErr w:type="spellStart"/>
      <w:r>
        <w:rPr>
          <w:color w:val="000000"/>
          <w:sz w:val="24"/>
          <w:szCs w:val="24"/>
        </w:rPr>
        <w:t>профориентационных</w:t>
      </w:r>
      <w:proofErr w:type="spellEnd"/>
      <w:r>
        <w:rPr>
          <w:color w:val="000000"/>
          <w:sz w:val="24"/>
          <w:szCs w:val="24"/>
        </w:rPr>
        <w:t xml:space="preserve"> выставок, ярмарок профессий, тематических </w:t>
      </w:r>
      <w:proofErr w:type="spellStart"/>
      <w:r>
        <w:rPr>
          <w:color w:val="000000"/>
          <w:sz w:val="24"/>
          <w:szCs w:val="24"/>
        </w:rPr>
        <w:t>профориентационных</w:t>
      </w:r>
      <w:proofErr w:type="spellEnd"/>
      <w:r>
        <w:rPr>
          <w:color w:val="000000"/>
          <w:sz w:val="24"/>
          <w:szCs w:val="24"/>
        </w:rPr>
        <w:t xml:space="preserve"> парков, лагерей, дней открытых дверей в организациях профессионального, высшего образования;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 xml:space="preserve">организацию на базе летнего пришкольного лагеря </w:t>
      </w:r>
      <w:proofErr w:type="spellStart"/>
      <w:r>
        <w:rPr>
          <w:color w:val="000000"/>
          <w:sz w:val="24"/>
          <w:szCs w:val="24"/>
        </w:rPr>
        <w:t>профориентационных</w:t>
      </w:r>
      <w:proofErr w:type="spellEnd"/>
      <w:r>
        <w:rPr>
          <w:color w:val="000000"/>
          <w:sz w:val="24"/>
          <w:szCs w:val="24"/>
        </w:rPr>
        <w:t xml:space="preserve">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</w:t>
      </w:r>
      <w:r>
        <w:rPr>
          <w:color w:val="000000"/>
          <w:sz w:val="24"/>
          <w:szCs w:val="24"/>
        </w:rPr>
        <w:lastRenderedPageBreak/>
        <w:t>иной профессии, развить соответствующие навыки;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 xml:space="preserve">совместное с педагогами изучение обучающимися </w:t>
      </w:r>
      <w:proofErr w:type="spellStart"/>
      <w:r>
        <w:rPr>
          <w:color w:val="000000"/>
          <w:sz w:val="24"/>
          <w:szCs w:val="24"/>
        </w:rPr>
        <w:t>интернет-ресурсов</w:t>
      </w:r>
      <w:proofErr w:type="spellEnd"/>
      <w:r>
        <w:rPr>
          <w:color w:val="000000"/>
          <w:sz w:val="24"/>
          <w:szCs w:val="24"/>
        </w:rPr>
        <w:t xml:space="preserve">, посвященных выбору профессий, прохождение </w:t>
      </w:r>
      <w:proofErr w:type="spellStart"/>
      <w:r>
        <w:rPr>
          <w:color w:val="000000"/>
          <w:sz w:val="24"/>
          <w:szCs w:val="24"/>
        </w:rPr>
        <w:t>профориентационного</w:t>
      </w:r>
      <w:proofErr w:type="spellEnd"/>
      <w:r>
        <w:rPr>
          <w:color w:val="000000"/>
          <w:sz w:val="24"/>
          <w:szCs w:val="24"/>
        </w:rPr>
        <w:t xml:space="preserve"> онлайн-тестирования, онлайн-курсов по интересующим профессиям и направлениям профессионального образования;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 xml:space="preserve">участие в работе всероссийских </w:t>
      </w:r>
      <w:proofErr w:type="spellStart"/>
      <w:r>
        <w:rPr>
          <w:color w:val="000000"/>
          <w:sz w:val="24"/>
          <w:szCs w:val="24"/>
        </w:rPr>
        <w:t>профориентационных</w:t>
      </w:r>
      <w:proofErr w:type="spellEnd"/>
      <w:r>
        <w:rPr>
          <w:color w:val="000000"/>
          <w:sz w:val="24"/>
          <w:szCs w:val="24"/>
        </w:rPr>
        <w:t xml:space="preserve"> проектов;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индивидуальное консультирование педагогом-психологом обучающихся и их родителей (законных представителей) по вопросам склонностей, способностей, иных индивидуальных особенностей обучающихся, которые могут иметь значение в выборе ими будущей профессии;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426"/>
        <w:jc w:val="both"/>
      </w:pPr>
      <w:r>
        <w:rPr>
          <w:color w:val="000000"/>
          <w:sz w:val="24"/>
          <w:szCs w:val="24"/>
        </w:rPr>
        <w:t>освоение обучающимися основ профессии в рамках различных курсов, включенных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0A325F" w:rsidRDefault="002F418F">
      <w:pPr>
        <w:pStyle w:val="1"/>
        <w:spacing w:line="276" w:lineRule="auto"/>
        <w:ind w:left="0" w:right="-7"/>
        <w:rPr>
          <w:sz w:val="24"/>
          <w:szCs w:val="24"/>
        </w:rPr>
      </w:pPr>
      <w:r>
        <w:rPr>
          <w:sz w:val="24"/>
          <w:szCs w:val="24"/>
        </w:rPr>
        <w:t>2.2.12. Модуль «Детские общественные объединения»</w:t>
      </w:r>
    </w:p>
    <w:p w:rsidR="000A325F" w:rsidRDefault="002F418F">
      <w:pPr>
        <w:pStyle w:val="1"/>
        <w:spacing w:line="276" w:lineRule="auto"/>
        <w:ind w:left="0" w:right="-7" w:firstLine="360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Действующие  на базе Школы общественные  объединения – это добровольное, самоуправляемое, некоммерческое формирование, созданное по инициативе обучающихся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Федеральный закон от 19.05.1995 № 82-ФЗ «Об общественных объединениях» (ст. 5). Воспитание в детском общественном объединении осуществляется через:</w:t>
      </w:r>
    </w:p>
    <w:p w:rsidR="000A325F" w:rsidRDefault="002F418F">
      <w:pPr>
        <w:widowControl/>
        <w:numPr>
          <w:ilvl w:val="0"/>
          <w:numId w:val="14"/>
        </w:numPr>
        <w:spacing w:before="280"/>
      </w:pPr>
      <w:r>
        <w:rPr>
          <w:sz w:val="24"/>
          <w:szCs w:val="24"/>
        </w:rPr>
        <w:t>утверждение и последовательную реализацию в детском общественном объединении демократических процедур (выборы руководящих органов объединения, подотчетность выборных органов общему сбору объединения; ротация состава выборных органов и т. п.), дающих обучающемуся возможность получить социально значимый опыт гражданского поведения;</w:t>
      </w:r>
    </w:p>
    <w:p w:rsidR="000A325F" w:rsidRDefault="002F418F">
      <w:pPr>
        <w:widowControl/>
        <w:numPr>
          <w:ilvl w:val="0"/>
          <w:numId w:val="14"/>
        </w:numPr>
      </w:pPr>
      <w:r>
        <w:rPr>
          <w:sz w:val="24"/>
          <w:szCs w:val="24"/>
        </w:rPr>
        <w:t>организацию общественно полезных дел, дающих обучающимся возможность получить важный для их личностного развития опыт деятельности, направленной на помощь другим людям, своей школе, обществу в целом; развить в себе такие качества, как забота, уважение, умение сопереживать, умение общаться, слушать и слышать других. Такими делами могут являться: посильная помощь, оказываемая обучающимися пожилым людям; совместная работа с учреждениями социальной сферы (проведение культурно-просветительских и развлекательных мероприятий для посетителей этих учреждений, помощь в благоустройстве территории данных учреждений и т. п.); участие обучающихся в работе на прилегающей к гимназии территории (работа в пришкольном саду, уход за деревьями и кустарниками, благоустройство клумб) и др.;</w:t>
      </w:r>
    </w:p>
    <w:p w:rsidR="000A325F" w:rsidRDefault="002F418F">
      <w:pPr>
        <w:widowControl/>
        <w:numPr>
          <w:ilvl w:val="0"/>
          <w:numId w:val="14"/>
        </w:numPr>
        <w:spacing w:after="280"/>
      </w:pPr>
      <w:r>
        <w:rPr>
          <w:sz w:val="24"/>
          <w:szCs w:val="24"/>
        </w:rPr>
        <w:t xml:space="preserve">рекламные мероприятия в начальной школе, реализующие идею популяризации деятельности детского общественного объединения, привлечения в него новых участников (проводятся в форме игр, </w:t>
      </w:r>
      <w:proofErr w:type="spellStart"/>
      <w:r>
        <w:rPr>
          <w:sz w:val="24"/>
          <w:szCs w:val="24"/>
        </w:rPr>
        <w:t>квестов</w:t>
      </w:r>
      <w:proofErr w:type="spellEnd"/>
      <w:r>
        <w:rPr>
          <w:sz w:val="24"/>
          <w:szCs w:val="24"/>
        </w:rPr>
        <w:t>, театрализаций и т. п.);</w:t>
      </w:r>
    </w:p>
    <w:p w:rsidR="000A325F" w:rsidRDefault="002F418F">
      <w:pPr>
        <w:widowControl/>
        <w:spacing w:after="280"/>
        <w:rPr>
          <w:sz w:val="24"/>
          <w:szCs w:val="24"/>
        </w:rPr>
      </w:pPr>
      <w:r>
        <w:rPr>
          <w:sz w:val="24"/>
          <w:szCs w:val="24"/>
        </w:rPr>
        <w:t xml:space="preserve">Первичное отделение Общероссийской общественно-государственной детско-юношеской организации – Российское движение детей и молодёжи «Движение первых» – общероссийская общественно-государственная детско-молодёжная организация. Образовано Учредительным собранием 20 июля 2022 года. Создано в соответствии с Федеральным законом «О российском движении детей и молодежи» от 14.07.2022 N 261-ФЗ. Ориентирована на формирование социальной активности, культуры, качеств личности </w:t>
      </w:r>
      <w:r>
        <w:rPr>
          <w:sz w:val="24"/>
          <w:szCs w:val="24"/>
        </w:rPr>
        <w:lastRenderedPageBreak/>
        <w:t xml:space="preserve">у детей подросткового возраста на основе их группового взаимодействия. Деятельность </w:t>
      </w:r>
      <w:proofErr w:type="spellStart"/>
      <w:r>
        <w:rPr>
          <w:sz w:val="24"/>
          <w:szCs w:val="24"/>
        </w:rPr>
        <w:t>певичного</w:t>
      </w:r>
      <w:proofErr w:type="spellEnd"/>
      <w:r>
        <w:rPr>
          <w:sz w:val="24"/>
          <w:szCs w:val="24"/>
        </w:rPr>
        <w:t xml:space="preserve"> отделения РДДМ МОУ «северная СОШ №2» направлена на воспитание подрастающего поколения, развитие детей на основе их интересов и потребностей, а также организацию досуга и занятости обучающихся. Участником первичного отделения может стать любой школьник старше 7 лет. Дети и родители самостоятельно принимают решение об участии в проектах РДДМ. Подростки получают навыки эффективного взаимодействия в команде, построения отношений с другими людьми, проявляют себя в решении групповых задач, делают осознанный выбор, способны понять свою роль в обществе.</w:t>
      </w:r>
    </w:p>
    <w:p w:rsidR="000A325F" w:rsidRDefault="002F418F">
      <w:pPr>
        <w:widowControl/>
        <w:spacing w:after="280"/>
        <w:rPr>
          <w:sz w:val="24"/>
          <w:szCs w:val="24"/>
        </w:rPr>
      </w:pPr>
      <w:r>
        <w:rPr>
          <w:sz w:val="24"/>
          <w:szCs w:val="24"/>
        </w:rPr>
        <w:t>Одно из направлений РДДМ «Движение первых» –  программа «</w:t>
      </w:r>
      <w:r>
        <w:rPr>
          <w:b/>
          <w:sz w:val="24"/>
          <w:szCs w:val="24"/>
        </w:rPr>
        <w:t>Орлята</w:t>
      </w:r>
      <w:r>
        <w:rPr>
          <w:sz w:val="24"/>
          <w:szCs w:val="24"/>
        </w:rPr>
        <w:t> </w:t>
      </w:r>
      <w:r>
        <w:rPr>
          <w:b/>
          <w:sz w:val="24"/>
          <w:szCs w:val="24"/>
        </w:rPr>
        <w:t>России</w:t>
      </w:r>
      <w:r>
        <w:rPr>
          <w:sz w:val="24"/>
          <w:szCs w:val="24"/>
        </w:rPr>
        <w:t xml:space="preserve">» – уникальный проект, направленный на развитие социальной активности школьников младших классов </w:t>
      </w:r>
      <w:proofErr w:type="gramStart"/>
      <w:r>
        <w:rPr>
          <w:sz w:val="24"/>
          <w:szCs w:val="24"/>
        </w:rPr>
        <w:t>в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рамкам</w:t>
      </w:r>
      <w:proofErr w:type="gramEnd"/>
      <w:r>
        <w:rPr>
          <w:sz w:val="24"/>
          <w:szCs w:val="24"/>
        </w:rPr>
        <w:t xml:space="preserve"> патриотического воспитания граждан РФ. Участниками программы «</w:t>
      </w:r>
      <w:r>
        <w:rPr>
          <w:b/>
          <w:sz w:val="24"/>
          <w:szCs w:val="24"/>
        </w:rPr>
        <w:t>Орлята</w:t>
      </w:r>
      <w:r>
        <w:rPr>
          <w:sz w:val="24"/>
          <w:szCs w:val="24"/>
        </w:rPr>
        <w:t> </w:t>
      </w:r>
      <w:r>
        <w:rPr>
          <w:b/>
          <w:sz w:val="24"/>
          <w:szCs w:val="24"/>
        </w:rPr>
        <w:t>России</w:t>
      </w:r>
      <w:r>
        <w:rPr>
          <w:sz w:val="24"/>
          <w:szCs w:val="24"/>
        </w:rPr>
        <w:t>» становятся не только дети, но и педагоги, родители, ученики-наставники из старших классов. В содружестве и сотворчестве ребята и взрослые проходят образовательные треки, выполняют задания, получая уникальный опыт командной работы, где «один за всех и все за одного».</w:t>
      </w:r>
    </w:p>
    <w:p w:rsidR="000A325F" w:rsidRDefault="002F418F">
      <w:pPr>
        <w:widowControl/>
        <w:spacing w:after="280"/>
        <w:rPr>
          <w:sz w:val="24"/>
          <w:szCs w:val="24"/>
        </w:rPr>
      </w:pPr>
      <w:r>
        <w:rPr>
          <w:sz w:val="24"/>
          <w:szCs w:val="24"/>
        </w:rPr>
        <w:t xml:space="preserve">Обучающиеся принимают участие в мероприятиях и Всероссийских акциях «Дней единых действий» в таких как: День знаний, День туризма, День учителя, День народного единства, День матери, День героев Отечества, День Конституции РФ, Международный день </w:t>
      </w:r>
      <w:proofErr w:type="spellStart"/>
      <w:r>
        <w:rPr>
          <w:sz w:val="24"/>
          <w:szCs w:val="24"/>
        </w:rPr>
        <w:t>книгодарения</w:t>
      </w:r>
      <w:proofErr w:type="spellEnd"/>
      <w:r>
        <w:rPr>
          <w:sz w:val="24"/>
          <w:szCs w:val="24"/>
        </w:rPr>
        <w:t>, День защитника Отечества, День космонавтики, Международный женский день, День счастья, День смеха, День Победы, День защиты детей.</w:t>
      </w:r>
    </w:p>
    <w:p w:rsidR="000A325F" w:rsidRDefault="002F418F">
      <w:pPr>
        <w:widowControl/>
        <w:spacing w:after="280"/>
        <w:rPr>
          <w:sz w:val="24"/>
          <w:szCs w:val="24"/>
        </w:rPr>
      </w:pPr>
      <w:r>
        <w:rPr>
          <w:sz w:val="24"/>
          <w:szCs w:val="24"/>
        </w:rPr>
        <w:t xml:space="preserve">Программа </w:t>
      </w:r>
      <w:r>
        <w:rPr>
          <w:b/>
          <w:sz w:val="24"/>
          <w:szCs w:val="24"/>
        </w:rPr>
        <w:t>«</w:t>
      </w:r>
      <w:proofErr w:type="spellStart"/>
      <w:r>
        <w:rPr>
          <w:b/>
          <w:sz w:val="24"/>
          <w:szCs w:val="24"/>
        </w:rPr>
        <w:t>Юнармия</w:t>
      </w:r>
      <w:proofErr w:type="spellEnd"/>
      <w:r>
        <w:rPr>
          <w:b/>
          <w:sz w:val="24"/>
          <w:szCs w:val="24"/>
        </w:rPr>
        <w:t>»</w:t>
      </w:r>
      <w:r>
        <w:rPr>
          <w:sz w:val="24"/>
          <w:szCs w:val="24"/>
        </w:rPr>
        <w:t>,  также является направлением РДДМ «Движение первых</w:t>
      </w:r>
      <w:r>
        <w:rPr>
          <w:i/>
          <w:sz w:val="24"/>
          <w:szCs w:val="24"/>
        </w:rPr>
        <w:t>».</w:t>
      </w:r>
      <w:r>
        <w:rPr>
          <w:sz w:val="24"/>
          <w:szCs w:val="24"/>
        </w:rPr>
        <w:t xml:space="preserve"> С 2017 г. в Школе был открыт первый юнармейский отряд. Юнармейские отряды создаются с целью разностороннего </w:t>
      </w:r>
      <w:proofErr w:type="spellStart"/>
      <w:r>
        <w:rPr>
          <w:sz w:val="24"/>
          <w:szCs w:val="24"/>
        </w:rPr>
        <w:t>военнопатриотического</w:t>
      </w:r>
      <w:proofErr w:type="spellEnd"/>
      <w:r>
        <w:rPr>
          <w:sz w:val="24"/>
          <w:szCs w:val="24"/>
        </w:rPr>
        <w:t>, гражданского, нравственного воспитания и совершенствования личности детей и подростков, сохранение и приумножение патриотических традиций, формирование у молодежи готовности и практической способности к выполнению гражданского долга и конституционных обязанностей по защите Отечества, формирование сплоченного и дружного коллектива.</w:t>
      </w:r>
    </w:p>
    <w:p w:rsidR="000A325F" w:rsidRDefault="002F418F">
      <w:pPr>
        <w:widowControl/>
        <w:spacing w:after="280"/>
        <w:rPr>
          <w:sz w:val="24"/>
          <w:szCs w:val="24"/>
        </w:rPr>
      </w:pPr>
      <w:r>
        <w:rPr>
          <w:sz w:val="24"/>
          <w:szCs w:val="24"/>
        </w:rPr>
        <w:t>Основными задачами являются:</w:t>
      </w:r>
    </w:p>
    <w:p w:rsidR="000A325F" w:rsidRDefault="002F418F">
      <w:pPr>
        <w:widowControl/>
        <w:spacing w:after="280"/>
        <w:rPr>
          <w:sz w:val="24"/>
          <w:szCs w:val="24"/>
        </w:rPr>
      </w:pPr>
      <w:r>
        <w:rPr>
          <w:sz w:val="24"/>
          <w:szCs w:val="24"/>
        </w:rPr>
        <w:t>– воспитание у молодежи высокой гражданско-социальной активности, патриотизма, приверженности идеям интернационализма, противодействия идеологии экстремизма;</w:t>
      </w:r>
    </w:p>
    <w:p w:rsidR="000A325F" w:rsidRDefault="002F418F">
      <w:pPr>
        <w:widowControl/>
        <w:spacing w:after="280"/>
        <w:rPr>
          <w:sz w:val="24"/>
          <w:szCs w:val="24"/>
        </w:rPr>
      </w:pPr>
      <w:r>
        <w:rPr>
          <w:sz w:val="24"/>
          <w:szCs w:val="24"/>
        </w:rPr>
        <w:t>– изучение истории страны и военно-исторического наследия Отечества, развитие краеведения, расширение знаний об истории и выдающихся людях «малой» Родины; – развитие в молодежной среде ответственности, принципов коллективизма, системы нравственных установок личности на основе присущей российскому обществу системы ценностей;</w:t>
      </w:r>
    </w:p>
    <w:p w:rsidR="000A325F" w:rsidRDefault="002F418F">
      <w:pPr>
        <w:widowControl/>
        <w:spacing w:after="280"/>
        <w:rPr>
          <w:sz w:val="24"/>
          <w:szCs w:val="24"/>
        </w:rPr>
      </w:pPr>
      <w:r>
        <w:rPr>
          <w:sz w:val="24"/>
          <w:szCs w:val="24"/>
        </w:rPr>
        <w:t>– формирование положительной мотивации у молодых людей к прохождению военной службы и подготовке юношей к службе в Вооруженных Силах Российской Федерации;</w:t>
      </w:r>
    </w:p>
    <w:p w:rsidR="000A325F" w:rsidRDefault="002F418F">
      <w:pPr>
        <w:widowControl/>
        <w:spacing w:after="280"/>
        <w:rPr>
          <w:sz w:val="24"/>
          <w:szCs w:val="24"/>
        </w:rPr>
      </w:pPr>
      <w:r>
        <w:rPr>
          <w:sz w:val="24"/>
          <w:szCs w:val="24"/>
        </w:rPr>
        <w:t>– укрепление физической закалки и физической выносливости;</w:t>
      </w:r>
    </w:p>
    <w:p w:rsidR="000A325F" w:rsidRDefault="002F418F">
      <w:pPr>
        <w:widowControl/>
        <w:spacing w:after="280"/>
        <w:rPr>
          <w:sz w:val="24"/>
          <w:szCs w:val="24"/>
        </w:rPr>
      </w:pPr>
      <w:r>
        <w:rPr>
          <w:sz w:val="24"/>
          <w:szCs w:val="24"/>
        </w:rPr>
        <w:t>– активное приобщение молодежи к военно-техническим знаниям и техническому творчеству;</w:t>
      </w:r>
    </w:p>
    <w:p w:rsidR="000A325F" w:rsidRDefault="002F418F">
      <w:pPr>
        <w:widowControl/>
        <w:spacing w:after="280"/>
        <w:rPr>
          <w:sz w:val="24"/>
          <w:szCs w:val="24"/>
        </w:rPr>
      </w:pPr>
      <w:r>
        <w:rPr>
          <w:sz w:val="24"/>
          <w:szCs w:val="24"/>
        </w:rPr>
        <w:t>– стимулирование потребности в самообразовании и самосовершенствовании.</w:t>
      </w:r>
    </w:p>
    <w:p w:rsidR="000A325F" w:rsidRDefault="002F418F">
      <w:pPr>
        <w:widowControl/>
        <w:spacing w:after="280"/>
        <w:rPr>
          <w:sz w:val="24"/>
          <w:szCs w:val="24"/>
        </w:rPr>
      </w:pPr>
      <w:r>
        <w:rPr>
          <w:sz w:val="24"/>
          <w:szCs w:val="24"/>
        </w:rPr>
        <w:lastRenderedPageBreak/>
        <w:t>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адаптации, жизненного самоопределения и становления личности учащихся.</w:t>
      </w:r>
    </w:p>
    <w:p w:rsidR="000A325F" w:rsidRDefault="002F418F">
      <w:pPr>
        <w:tabs>
          <w:tab w:val="left" w:pos="284"/>
          <w:tab w:val="left" w:pos="426"/>
          <w:tab w:val="left" w:pos="993"/>
        </w:tabs>
        <w:rPr>
          <w:b/>
          <w:sz w:val="24"/>
          <w:szCs w:val="24"/>
        </w:rPr>
      </w:pPr>
      <w:bookmarkStart w:id="7" w:name="_3dy6vkm" w:colFirst="0" w:colLast="0"/>
      <w:bookmarkEnd w:id="7"/>
      <w:r>
        <w:rPr>
          <w:b/>
          <w:sz w:val="24"/>
          <w:szCs w:val="24"/>
        </w:rPr>
        <w:t>2.2.13. Модуль  «Отдых и оздоровление детей»</w:t>
      </w:r>
    </w:p>
    <w:p w:rsidR="000A325F" w:rsidRDefault="002F418F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4"/>
          <w:szCs w:val="24"/>
        </w:rPr>
        <w:t>Ключевые мероприятия – это главные традиционные мероприятия детского лагеря, в которых принимает участие большая часть детей.</w:t>
      </w:r>
    </w:p>
    <w:p w:rsidR="000A325F" w:rsidRDefault="002F418F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4"/>
          <w:szCs w:val="24"/>
        </w:rPr>
        <w:t>Реализация воспитательного потенциала ключевых мероприятий детского лагеря предусматривает:</w:t>
      </w:r>
    </w:p>
    <w:p w:rsidR="000A325F" w:rsidRDefault="002F418F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4"/>
          <w:szCs w:val="24"/>
        </w:rPr>
        <w:t>- торжественное открытие и закрытие смены (программы);</w:t>
      </w:r>
    </w:p>
    <w:p w:rsidR="000A325F" w:rsidRDefault="002F418F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4"/>
          <w:szCs w:val="24"/>
        </w:rPr>
        <w:t xml:space="preserve">- тематические дни. Проведение тематических дней и мероприятий согласно перечню основных государственных и народных праздников, памятных дат. </w:t>
      </w:r>
    </w:p>
    <w:p w:rsidR="000A325F" w:rsidRDefault="002F418F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4"/>
          <w:szCs w:val="24"/>
        </w:rPr>
        <w:t>- торжественная церемония подъема Государственного флага Российской Федерации;</w:t>
      </w:r>
    </w:p>
    <w:p w:rsidR="000A325F" w:rsidRDefault="002F418F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4"/>
          <w:szCs w:val="24"/>
        </w:rPr>
        <w:t>- тематические и спортивные праздники, творческие фестивали;</w:t>
      </w:r>
    </w:p>
    <w:p w:rsidR="000A325F" w:rsidRDefault="002F418F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  <w:sz w:val="24"/>
          <w:szCs w:val="24"/>
        </w:rPr>
        <w:t>- коллективные творческие дела (КТД);</w:t>
      </w:r>
    </w:p>
    <w:p w:rsidR="000A325F" w:rsidRDefault="002F418F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jc w:val="both"/>
      </w:pPr>
      <w:r>
        <w:rPr>
          <w:color w:val="000000"/>
          <w:sz w:val="24"/>
          <w:szCs w:val="24"/>
        </w:rPr>
        <w:t>- формирование системы детского самоуправления с первых дней смены. Постоянно действующие органы самоуправления включают в себя: совет отряда, совет командиров отрядов, деятельность клубов, штабов. Высшим органом самоуправления является сбор (совет) лагеря, в ходе которого решаются основные вопросы жизнедеятельности лагеря, планируется работа, проходят выборы органов самоуправления, оценивается их работа;</w:t>
      </w:r>
    </w:p>
    <w:p w:rsidR="000A325F" w:rsidRDefault="002F418F">
      <w:pPr>
        <w:widowControl/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4"/>
          <w:szCs w:val="24"/>
        </w:rPr>
        <w:t>- мероприятия, направленные на поддержку семейного воспитания (в рамках мероприятий, посвященных Дню посещения родителей, организация творческого отчетного концерта для родителей и др.).</w:t>
      </w:r>
    </w:p>
    <w:p w:rsidR="000A325F" w:rsidRDefault="000A325F">
      <w:pPr>
        <w:tabs>
          <w:tab w:val="left" w:pos="284"/>
          <w:tab w:val="left" w:pos="426"/>
          <w:tab w:val="left" w:pos="993"/>
        </w:tabs>
        <w:rPr>
          <w:b/>
          <w:sz w:val="24"/>
          <w:szCs w:val="24"/>
        </w:rPr>
      </w:pPr>
    </w:p>
    <w:p w:rsidR="000A325F" w:rsidRDefault="002F418F">
      <w:pPr>
        <w:tabs>
          <w:tab w:val="left" w:pos="284"/>
          <w:tab w:val="left" w:pos="426"/>
          <w:tab w:val="left" w:pos="993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>2.2.14. Модуль «Профилактика негативных проявлений среди детей и подростков. Правовое просвещение»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Профилактическую работу в образовательной организации осуществляют классный руководитель, учителя, педагог-психолог, социальный педагог, заместитель директора по воспитательной/ по учебно-воспитательной работе;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Школа организует профилактическую работу с коллективом класса;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индивидуальную работу с обучающимися; работу с педагогическим коллективом; работу с родителями обучающихся или их законными представителями, организациями профилактики безнадзорности и правонарушений несовершеннолетних. В реализации деятельности специалисты учитывают возрастные и личностные особенности обучающихся.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Совместная деятельность педагогов и обучающихся по направлению «Профилактика негативных явлений» включает в себя мероприятия, направленные на профилактику безнадзорности, правонарушений и преступлений школьников; формирование правовой культуры, законопослушного поведения и гражданской ответственности; воспитание основ безопасности жизнедеятельности человека, проявления толерантности по отношению к окружающим.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Работа с классным коллективом: проведение классных часов, тренингов, праздников, конкурсов, соревнований на темы, касающиеся правового просвещения, законопослушного поведения, основ безопасности жизнедеятельности;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инициирование и поддержка участия класса в профилактических мероприятиях, оказание необходимой помощи в их подготовке, проведении и анализе (месячник безопасности, </w:t>
      </w:r>
      <w:proofErr w:type="spellStart"/>
      <w:r>
        <w:rPr>
          <w:color w:val="000000"/>
          <w:sz w:val="24"/>
          <w:szCs w:val="24"/>
        </w:rPr>
        <w:t>флешмобы</w:t>
      </w:r>
      <w:proofErr w:type="spellEnd"/>
      <w:r>
        <w:rPr>
          <w:color w:val="000000"/>
          <w:sz w:val="24"/>
          <w:szCs w:val="24"/>
        </w:rPr>
        <w:t xml:space="preserve">, выставки, соревнования, беседы, акции и другие формы </w:t>
      </w:r>
      <w:r>
        <w:rPr>
          <w:color w:val="000000"/>
          <w:sz w:val="24"/>
          <w:szCs w:val="24"/>
        </w:rPr>
        <w:lastRenderedPageBreak/>
        <w:t>досуга);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проведение профилактических мероприятий, в том числе приуроченных к знаменательным всероссийским или международным датам – День профилактики / профилактическая неделя (содержание может включать проведение классных часов, бесед по теме дня, тренинги, дискуссии и др.); знакомство с деятельностью школьной службы примирения;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организация социально-значимой деятельности через реализацию программ курсов внеурочной деятельности, проектов;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ведение социального паспорта класса;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раннее выявление обучающихся с проявлениями отклоняющегося поведения;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вовлечение обучающихся в систему дополнительного образования с целью организации занятости в свободное время.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В классном помещении на стендах размещается информация, касающаяся вопросов правового просвещения, в том числе памятки, буклеты.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Индивидуальная работа с обучающимися: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наблюдение педагогов за поведением обучающихся и выявление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несовершеннолетних, которым необходимы индивидуальное психолого-педагогическое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сопровождение и организация индивидуальной профилактической работы; проведение диагностик, направленных на выявление различных форм отклоняющегося поведения;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посещение классным руководителем, педагогом-психологом, социальным педагогом уроков с целью выяснения уровня подготовки обучающихся к занятиям;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оказание индивидуальной социально-психологической (проведение занятий с педагогом-психологом, социальным педагогом) и педагогической помощи несовершеннолетним, имеющим отклонения в развитии или поведении, либо проблемы в обучении (через профилактические беседы);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составление социально-психологических карт на учащихся и планов индивидуально- профилактической работы с обучающимися, состоящими на персонифицированном учете;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разработка и реализация программ наставничества с обучающимися, состоящими на различных учетах (ВШУ, ПДН, КДН и ЗП);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составление характеристик на обучающихся (по запросу);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организация занятости детей во внеурочное время, в период каникул;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организация летнего отдыха и летнего трудоустройства обучающихся;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посещения семей на дому (по необходимости).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Работа с педагогическим коллективом: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консультации классного руководителя, учителей-предметников по вопросам профилактики безнадзорности и правонарушений несовершеннолетних, изменениях в законодательстве;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проведение мини-педсоветов, направленных на решение конкретных проблем класса, отдельных обучающихся;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привлечение учителей к участию в профилактических мероприятиях для обучающихся и их родителей;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привлечение учителей к участию в родительских собраниях класса для объединения усилий в профилактической работе;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организация деятельности Штаба </w:t>
      </w:r>
      <w:proofErr w:type="spellStart"/>
      <w:r>
        <w:rPr>
          <w:color w:val="000000"/>
          <w:sz w:val="24"/>
          <w:szCs w:val="24"/>
        </w:rPr>
        <w:t>воспимтательной</w:t>
      </w:r>
      <w:proofErr w:type="spellEnd"/>
      <w:r>
        <w:rPr>
          <w:color w:val="000000"/>
          <w:sz w:val="24"/>
          <w:szCs w:val="24"/>
        </w:rPr>
        <w:t xml:space="preserve"> работы, Совета профилактики (с привлечением родителей и органов профилактики).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Работа с родителями обучающихся или их законными представителями: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lastRenderedPageBreak/>
        <w:t>организация родительских собраний (в классе или в школе), на которых обсуждаются наиболее острые проблемы безнадзорности и правонарушений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несовершеннолетних, безопасности жизнедеятельности человека;</w:t>
      </w:r>
    </w:p>
    <w:p w:rsidR="000A325F" w:rsidRDefault="002F418F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  <w:tab w:val="left" w:pos="426"/>
          <w:tab w:val="left" w:pos="993"/>
        </w:tabs>
        <w:jc w:val="both"/>
        <w:rPr>
          <w:color w:val="000000"/>
        </w:rPr>
      </w:pPr>
      <w:r>
        <w:rPr>
          <w:color w:val="000000"/>
          <w:sz w:val="24"/>
          <w:szCs w:val="24"/>
        </w:rPr>
        <w:t>привлечение членов семей школьников к организации профилактических мероприятий.</w:t>
      </w:r>
    </w:p>
    <w:p w:rsidR="000A325F" w:rsidRDefault="000A32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6"/>
        <w:jc w:val="both"/>
        <w:rPr>
          <w:color w:val="000000"/>
          <w:sz w:val="24"/>
          <w:szCs w:val="24"/>
        </w:rPr>
      </w:pPr>
    </w:p>
    <w:p w:rsidR="000A325F" w:rsidRDefault="002F418F">
      <w:pPr>
        <w:pStyle w:val="1"/>
        <w:spacing w:line="276" w:lineRule="auto"/>
        <w:ind w:left="0"/>
        <w:jc w:val="left"/>
        <w:rPr>
          <w:sz w:val="24"/>
          <w:szCs w:val="24"/>
        </w:rPr>
      </w:pPr>
      <w:r>
        <w:rPr>
          <w:sz w:val="24"/>
          <w:szCs w:val="24"/>
        </w:rPr>
        <w:t>РАЗДЕЛ 3. ОРГАНИЗАЦИОННЫЙ.</w:t>
      </w:r>
    </w:p>
    <w:p w:rsidR="000A325F" w:rsidRDefault="002F418F">
      <w:pPr>
        <w:pStyle w:val="1"/>
        <w:numPr>
          <w:ilvl w:val="1"/>
          <w:numId w:val="18"/>
        </w:numPr>
        <w:tabs>
          <w:tab w:val="left" w:pos="0"/>
          <w:tab w:val="left" w:pos="1843"/>
        </w:tabs>
        <w:spacing w:line="276" w:lineRule="auto"/>
        <w:rPr>
          <w:sz w:val="24"/>
          <w:szCs w:val="24"/>
        </w:rPr>
      </w:pPr>
      <w:bookmarkStart w:id="8" w:name="_1t3h5sf" w:colFirst="0" w:colLast="0"/>
      <w:bookmarkEnd w:id="8"/>
      <w:r>
        <w:rPr>
          <w:sz w:val="24"/>
          <w:szCs w:val="24"/>
        </w:rPr>
        <w:t>Кадровое обеспечение.</w:t>
      </w:r>
    </w:p>
    <w:p w:rsidR="000A325F" w:rsidRDefault="002F418F">
      <w:pPr>
        <w:spacing w:line="276" w:lineRule="auto"/>
        <w:ind w:right="202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Реализацию рабочей программы воспитания обеспечивают следующие педагогические работники Школы:</w:t>
      </w:r>
    </w:p>
    <w:tbl>
      <w:tblPr>
        <w:tblStyle w:val="afc"/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35"/>
        <w:gridCol w:w="1134"/>
        <w:gridCol w:w="6237"/>
      </w:tblGrid>
      <w:tr w:rsidR="000A325F">
        <w:tc>
          <w:tcPr>
            <w:tcW w:w="2235" w:type="dxa"/>
          </w:tcPr>
          <w:p w:rsidR="000A325F" w:rsidRDefault="002F418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Должность</w:t>
            </w:r>
          </w:p>
        </w:tc>
        <w:tc>
          <w:tcPr>
            <w:tcW w:w="1134" w:type="dxa"/>
          </w:tcPr>
          <w:p w:rsidR="000A325F" w:rsidRDefault="002F418F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Кол-во</w:t>
            </w:r>
          </w:p>
        </w:tc>
        <w:tc>
          <w:tcPr>
            <w:tcW w:w="6237" w:type="dxa"/>
          </w:tcPr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Функционал</w:t>
            </w:r>
          </w:p>
        </w:tc>
      </w:tr>
      <w:tr w:rsidR="000A325F">
        <w:tc>
          <w:tcPr>
            <w:tcW w:w="2235" w:type="dxa"/>
          </w:tcPr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Директор </w:t>
            </w:r>
          </w:p>
        </w:tc>
        <w:tc>
          <w:tcPr>
            <w:tcW w:w="1134" w:type="dxa"/>
          </w:tcPr>
          <w:p w:rsidR="000A325F" w:rsidRDefault="002F418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Осуществляет контроль развития системы организации воспитания обучающихся.</w:t>
            </w:r>
          </w:p>
        </w:tc>
      </w:tr>
      <w:tr w:rsidR="000A325F">
        <w:trPr>
          <w:trHeight w:val="400"/>
        </w:trPr>
        <w:tc>
          <w:tcPr>
            <w:tcW w:w="2235" w:type="dxa"/>
          </w:tcPr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</w:t>
            </w:r>
          </w:p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директора по ВР</w:t>
            </w:r>
          </w:p>
          <w:p w:rsidR="000A325F" w:rsidRDefault="000A325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:rsidR="000A325F" w:rsidRDefault="002F418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:rsidR="000A325F" w:rsidRDefault="000A325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  <w:p w:rsidR="000A325F" w:rsidRDefault="000A325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</w:p>
        </w:tc>
        <w:tc>
          <w:tcPr>
            <w:tcW w:w="6237" w:type="dxa"/>
          </w:tcPr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воспитательную работу в Школе: анализ, принятие управленческих решений по результатам анализа, планирование, реализация плана, контроль реализации плана.</w:t>
            </w:r>
          </w:p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 социально-психологической службой, является куратором Школьной службой медиации.</w:t>
            </w:r>
          </w:p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Контролирует организацию питания в Школе.</w:t>
            </w:r>
          </w:p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Курирует деятельность Ученического самоуправления, волонтёрского объединения, работу с родителями.</w:t>
            </w:r>
          </w:p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Курирует деятельность объединений дополнительного образования, Школьного спортивного клуба.</w:t>
            </w:r>
          </w:p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Курирует деятельность педагогов-организаторов, социальных педагогов, педагогов дополнительного образования, классных руководителей.</w:t>
            </w:r>
          </w:p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Курирует работу с платформой «Навигатор дополнительного образования» в части школьных программ.</w:t>
            </w:r>
          </w:p>
        </w:tc>
      </w:tr>
      <w:tr w:rsidR="000A325F">
        <w:trPr>
          <w:trHeight w:val="2140"/>
        </w:trPr>
        <w:tc>
          <w:tcPr>
            <w:tcW w:w="2235" w:type="dxa"/>
          </w:tcPr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Социальный </w:t>
            </w:r>
          </w:p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</w:t>
            </w:r>
          </w:p>
        </w:tc>
        <w:tc>
          <w:tcPr>
            <w:tcW w:w="1134" w:type="dxa"/>
          </w:tcPr>
          <w:p w:rsidR="000A325F" w:rsidRDefault="002F418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работу с обучающимися, родителями (законными представителями), классными руководителями, учителями-предметниками по профилактике правонарушений и безнадзорности несовершеннолетних, в том числе в рамках межведомственного взаимодействия. Проводит в рамках своей компетентности коррекционно-развивающую работу с учащимися «группы риска» и их родителями (законными представителями).</w:t>
            </w:r>
          </w:p>
        </w:tc>
      </w:tr>
      <w:tr w:rsidR="000A325F">
        <w:tc>
          <w:tcPr>
            <w:tcW w:w="2235" w:type="dxa"/>
          </w:tcPr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Педагог-психолог</w:t>
            </w:r>
          </w:p>
        </w:tc>
        <w:tc>
          <w:tcPr>
            <w:tcW w:w="1134" w:type="dxa"/>
          </w:tcPr>
          <w:p w:rsidR="000A325F" w:rsidRDefault="005D2CC5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Организует психологическое сопровождение воспитательного процесса: проводит коррекционные занятия с учащимися, состоящими на различных видах учёта; консультации родителей (законных представителей) по корректировке детско-родительских отношений, обучающихся по вопросам личностного </w:t>
            </w:r>
            <w:r>
              <w:rPr>
                <w:sz w:val="24"/>
                <w:szCs w:val="24"/>
              </w:rPr>
              <w:lastRenderedPageBreak/>
              <w:t>развития.</w:t>
            </w:r>
          </w:p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Проводит занятия с обучающимися, направленные на профилактику конфликтов, </w:t>
            </w:r>
            <w:proofErr w:type="spellStart"/>
            <w:r>
              <w:rPr>
                <w:sz w:val="24"/>
                <w:szCs w:val="24"/>
              </w:rPr>
              <w:t>буллинга</w:t>
            </w:r>
            <w:proofErr w:type="spellEnd"/>
            <w:r>
              <w:rPr>
                <w:sz w:val="24"/>
                <w:szCs w:val="24"/>
              </w:rPr>
              <w:t>, профориентацию др. Сопровождение учащихся с ОВЗ.</w:t>
            </w:r>
          </w:p>
        </w:tc>
      </w:tr>
      <w:tr w:rsidR="000A325F">
        <w:tc>
          <w:tcPr>
            <w:tcW w:w="2235" w:type="dxa"/>
          </w:tcPr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Старший вожатый</w:t>
            </w:r>
          </w:p>
        </w:tc>
        <w:tc>
          <w:tcPr>
            <w:tcW w:w="1134" w:type="dxa"/>
          </w:tcPr>
          <w:p w:rsidR="000A325F" w:rsidRDefault="002F418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Способствует развитию и деятельности детских общественных организаций, объединений, направляет свои действия на помощь в разработке и реализации программ их деятельности, организует коллективно-творческую деятельность. </w:t>
            </w:r>
          </w:p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Организует, принимает участие в организации каникулярного отдыха школьников.</w:t>
            </w:r>
            <w:r w:rsidR="005D2CC5">
              <w:rPr>
                <w:sz w:val="24"/>
                <w:szCs w:val="24"/>
              </w:rPr>
              <w:t xml:space="preserve"> Организует проведение школьных мероприятий, обеспечивает участие обучающихся в муниципальных, региональных и федеральных мероприятиях. Обеспечивает проведение школьных мероприятий и организацию участия в мероприятиях внешкольного уровня по линии «Движение первых». Вовлекает обучающихся, состоящих на различных видах учета, в программы, различные мероприятия.</w:t>
            </w:r>
          </w:p>
        </w:tc>
      </w:tr>
      <w:tr w:rsidR="000A325F">
        <w:tc>
          <w:tcPr>
            <w:tcW w:w="2235" w:type="dxa"/>
          </w:tcPr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Педагог-дополнительного образования</w:t>
            </w:r>
          </w:p>
        </w:tc>
        <w:tc>
          <w:tcPr>
            <w:tcW w:w="1134" w:type="dxa"/>
          </w:tcPr>
          <w:p w:rsidR="000A325F" w:rsidRDefault="005D2CC5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Разрабатывает и обеспечивает реализацию дополнительных общеобразовательных общеразвивающих программ.</w:t>
            </w:r>
          </w:p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Вовлекает обучающихся, состоящих на различных видах учета, в программы дополнительного образования.</w:t>
            </w:r>
          </w:p>
        </w:tc>
      </w:tr>
      <w:tr w:rsidR="000A325F">
        <w:tc>
          <w:tcPr>
            <w:tcW w:w="2235" w:type="dxa"/>
          </w:tcPr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Классный </w:t>
            </w:r>
          </w:p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руководитель</w:t>
            </w:r>
          </w:p>
        </w:tc>
        <w:tc>
          <w:tcPr>
            <w:tcW w:w="1134" w:type="dxa"/>
          </w:tcPr>
          <w:p w:rsidR="000A325F" w:rsidRDefault="005D2CC5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6237" w:type="dxa"/>
          </w:tcPr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Организует воспитательную работу с обучающимися и родителями на уровне классного коллектива.</w:t>
            </w:r>
          </w:p>
        </w:tc>
      </w:tr>
      <w:tr w:rsidR="000A325F">
        <w:tc>
          <w:tcPr>
            <w:tcW w:w="2235" w:type="dxa"/>
          </w:tcPr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Учитель-предметник</w:t>
            </w:r>
          </w:p>
        </w:tc>
        <w:tc>
          <w:tcPr>
            <w:tcW w:w="1134" w:type="dxa"/>
          </w:tcPr>
          <w:p w:rsidR="000A325F" w:rsidRDefault="005D2CC5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6237" w:type="dxa"/>
          </w:tcPr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Реализует воспитательный потенциал урока. </w:t>
            </w:r>
          </w:p>
        </w:tc>
      </w:tr>
      <w:tr w:rsidR="000A325F">
        <w:tc>
          <w:tcPr>
            <w:tcW w:w="2235" w:type="dxa"/>
          </w:tcPr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Тьютер</w:t>
            </w:r>
            <w:proofErr w:type="spellEnd"/>
          </w:p>
        </w:tc>
        <w:tc>
          <w:tcPr>
            <w:tcW w:w="1134" w:type="dxa"/>
          </w:tcPr>
          <w:p w:rsidR="000A325F" w:rsidRDefault="005D2CC5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26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Обеспечивает учебный и воспитательный процессы, психолого-педагогическое сопровождение обучающихся с ОВЗ.</w:t>
            </w:r>
          </w:p>
        </w:tc>
      </w:tr>
      <w:tr w:rsidR="000A325F">
        <w:tc>
          <w:tcPr>
            <w:tcW w:w="2235" w:type="dxa"/>
          </w:tcPr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Учитель-логопед</w:t>
            </w:r>
          </w:p>
          <w:p w:rsidR="000A325F" w:rsidRDefault="002F418F">
            <w:pPr>
              <w:spacing w:line="276" w:lineRule="auto"/>
              <w:ind w:right="20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Учитель -дефектолог</w:t>
            </w:r>
          </w:p>
        </w:tc>
        <w:tc>
          <w:tcPr>
            <w:tcW w:w="1134" w:type="dxa"/>
          </w:tcPr>
          <w:p w:rsidR="000A325F" w:rsidRDefault="002F418F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  <w:p w:rsidR="000A325F" w:rsidRDefault="005D2CC5">
            <w:pPr>
              <w:spacing w:line="276" w:lineRule="auto"/>
              <w:ind w:right="20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:rsidR="000A325F" w:rsidRDefault="002F418F">
            <w:pPr>
              <w:spacing w:line="276" w:lineRule="auto"/>
              <w:ind w:right="202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Проводит индивидуальные и групповые коррекционно-развивающие занятия с обучающимися, консультации родителей (законных представителей) в рамках своей компетентности.</w:t>
            </w:r>
          </w:p>
        </w:tc>
      </w:tr>
    </w:tbl>
    <w:p w:rsidR="000A325F" w:rsidRDefault="000A325F">
      <w:pPr>
        <w:spacing w:line="276" w:lineRule="auto"/>
        <w:ind w:right="202"/>
        <w:rPr>
          <w:sz w:val="24"/>
          <w:szCs w:val="24"/>
        </w:rPr>
      </w:pPr>
    </w:p>
    <w:p w:rsidR="000A325F" w:rsidRDefault="002F418F">
      <w:pPr>
        <w:pStyle w:val="1"/>
        <w:numPr>
          <w:ilvl w:val="1"/>
          <w:numId w:val="18"/>
        </w:numPr>
        <w:tabs>
          <w:tab w:val="left" w:pos="645"/>
        </w:tabs>
        <w:spacing w:line="276" w:lineRule="auto"/>
        <w:rPr>
          <w:sz w:val="24"/>
          <w:szCs w:val="24"/>
        </w:rPr>
      </w:pPr>
      <w:bookmarkStart w:id="9" w:name="_4d34og8" w:colFirst="0" w:colLast="0"/>
      <w:bookmarkEnd w:id="9"/>
      <w:r>
        <w:rPr>
          <w:sz w:val="24"/>
          <w:szCs w:val="24"/>
        </w:rPr>
        <w:t xml:space="preserve"> Нормативно-методическое обеспечение.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Воспитательная деятельность в Школе регламентируется следующими локальными актами:</w:t>
      </w:r>
    </w:p>
    <w:tbl>
      <w:tblPr>
        <w:tblStyle w:val="afd"/>
        <w:tblW w:w="9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4"/>
        <w:gridCol w:w="5375"/>
      </w:tblGrid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Документ</w:t>
            </w:r>
          </w:p>
        </w:tc>
        <w:tc>
          <w:tcPr>
            <w:tcW w:w="5375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Ссылка на документ</w:t>
            </w: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классном руководстве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социально-психологической службе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Положение о совете профилактики </w:t>
            </w:r>
            <w:r>
              <w:rPr>
                <w:color w:val="000000"/>
                <w:sz w:val="24"/>
                <w:szCs w:val="24"/>
              </w:rPr>
              <w:lastRenderedPageBreak/>
              <w:t>безнадзорности и правонарушений несовершеннолетних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Положение о Родительском совете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об Управляющем совете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об Ученическом совете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об использовании государственных символов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поощрениях и взысканиях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комиссии по урегулированию споров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физкультурно-спортивном клубе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внешнем виде учащихся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Положение о </w:t>
            </w:r>
            <w:proofErr w:type="spellStart"/>
            <w:r>
              <w:rPr>
                <w:color w:val="000000"/>
                <w:sz w:val="24"/>
                <w:szCs w:val="24"/>
              </w:rPr>
              <w:t>внутришкольном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учёте отдельных категорий обучающихся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Школьной службе медиации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Образовательная программа дополнительного образования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Календарные планы воспитательной работы по уровням образования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Планы воспитательной работы классных руководителей 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План работы социально-психологической службы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Дополнительные общеобразовательные общеразвивающие программы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методическом объединении классных руководителей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дежурстве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классном уголке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Порядок мониторинга социальных сетей обучающихся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об организации питания обучающихся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родительском контроле организации качества питания обучающихся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Положение о церемонии поднятия (выноса) флага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Порядок посещения мероприятий, не предусмотренных учебным планом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средствах мобильной связи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Центре детских инициатив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  <w:tr w:rsidR="000A325F">
        <w:tc>
          <w:tcPr>
            <w:tcW w:w="3964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Положение о Штабе воспитательной работы</w:t>
            </w:r>
          </w:p>
        </w:tc>
        <w:tc>
          <w:tcPr>
            <w:tcW w:w="5375" w:type="dxa"/>
          </w:tcPr>
          <w:p w:rsidR="000A325F" w:rsidRDefault="000A325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  <w:sz w:val="24"/>
                <w:szCs w:val="24"/>
              </w:rPr>
            </w:pPr>
          </w:p>
        </w:tc>
      </w:tr>
    </w:tbl>
    <w:p w:rsidR="000A325F" w:rsidRDefault="000A32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84"/>
        <w:rPr>
          <w:color w:val="000000"/>
          <w:sz w:val="24"/>
          <w:szCs w:val="24"/>
        </w:rPr>
      </w:pPr>
    </w:p>
    <w:p w:rsidR="000A325F" w:rsidRDefault="002F418F">
      <w:pPr>
        <w:pStyle w:val="1"/>
        <w:numPr>
          <w:ilvl w:val="1"/>
          <w:numId w:val="18"/>
        </w:numPr>
        <w:tabs>
          <w:tab w:val="left" w:pos="805"/>
          <w:tab w:val="left" w:pos="1701"/>
        </w:tabs>
        <w:spacing w:line="276" w:lineRule="auto"/>
        <w:ind w:right="-7"/>
        <w:rPr>
          <w:sz w:val="24"/>
          <w:szCs w:val="24"/>
        </w:rPr>
      </w:pPr>
      <w:bookmarkStart w:id="10" w:name="_2s8eyo1" w:colFirst="0" w:colLast="0"/>
      <w:bookmarkEnd w:id="10"/>
      <w:r>
        <w:rPr>
          <w:sz w:val="24"/>
          <w:szCs w:val="24"/>
        </w:rPr>
        <w:t xml:space="preserve"> Требования к условиям работы с обучающимися с особыми образовательными потребностями.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right="-7" w:firstLine="70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воспитательной работе с категориями обучающихся, имеющих особые образовательные потребности: обучающихся с инвалидностью, с ОВЗ, одарённых, с отклоняющимся поведением, созданы особые условия:</w:t>
      </w:r>
    </w:p>
    <w:tbl>
      <w:tblPr>
        <w:tblStyle w:val="afe"/>
        <w:tblW w:w="95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6"/>
        <w:gridCol w:w="7189"/>
      </w:tblGrid>
      <w:tr w:rsidR="000A325F">
        <w:tc>
          <w:tcPr>
            <w:tcW w:w="2376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7189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Условия</w:t>
            </w:r>
          </w:p>
        </w:tc>
      </w:tr>
      <w:tr w:rsidR="000A325F">
        <w:tc>
          <w:tcPr>
            <w:tcW w:w="2376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Обучающиеся с инвалидностью, ОВЗ</w:t>
            </w:r>
          </w:p>
        </w:tc>
        <w:tc>
          <w:tcPr>
            <w:tcW w:w="7189" w:type="dxa"/>
          </w:tcPr>
          <w:p w:rsidR="000A325F" w:rsidRDefault="002F418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Разработаны адаптированные основные общеобразовательные программы для детей с ОВЗ.</w:t>
            </w:r>
          </w:p>
          <w:p w:rsidR="000A325F" w:rsidRDefault="002F418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Педагогом-психологом, учителем-логопедом, учителем-дефектологом проводятся регулярные индивидуальные и групповые коррекционно-развивающие занятия.</w:t>
            </w:r>
          </w:p>
          <w:p w:rsidR="000A325F" w:rsidRDefault="002F418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 необходимости, обучение осуществляется индивидуально на дому.</w:t>
            </w:r>
          </w:p>
          <w:p w:rsidR="000A325F" w:rsidRDefault="002F418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Имеются специальные учебники и учебные пособия (ФГОС ОВЗ для образовательных организаций, реализующих адаптированные основные общеобразовательные программы).</w:t>
            </w:r>
          </w:p>
          <w:p w:rsidR="000A325F" w:rsidRDefault="002F418F">
            <w:pPr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Организовано бесплатное двухразового питания (ОВЗ).</w:t>
            </w:r>
          </w:p>
        </w:tc>
      </w:tr>
      <w:tr w:rsidR="000A325F">
        <w:tc>
          <w:tcPr>
            <w:tcW w:w="2376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Обучающиеся с отклоняющимся поведением</w:t>
            </w:r>
          </w:p>
        </w:tc>
        <w:tc>
          <w:tcPr>
            <w:tcW w:w="7189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Обеспечено социально-психологическое сопровождение.</w:t>
            </w:r>
          </w:p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Организована педагогическая поддержка.</w:t>
            </w:r>
          </w:p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Проводятся консультации родителей (законных представителей) педагога-психолога, социального педагога.</w:t>
            </w:r>
          </w:p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Проводятся коррекционно-развивающие групповые и индивидуальные занятия.</w:t>
            </w:r>
          </w:p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Оказывается помощь в решении семейных и бытовых проблем.</w:t>
            </w:r>
          </w:p>
        </w:tc>
      </w:tr>
      <w:tr w:rsidR="000A325F">
        <w:tc>
          <w:tcPr>
            <w:tcW w:w="2376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Одаренные дети</w:t>
            </w:r>
          </w:p>
        </w:tc>
        <w:tc>
          <w:tcPr>
            <w:tcW w:w="7189" w:type="dxa"/>
          </w:tcPr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Проводятся консультации педагога-психолога.</w:t>
            </w:r>
          </w:p>
          <w:p w:rsidR="000A325F" w:rsidRDefault="002F418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03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Организовано психолого-педагогическое сопровождение.</w:t>
            </w:r>
          </w:p>
        </w:tc>
      </w:tr>
    </w:tbl>
    <w:p w:rsidR="000A325F" w:rsidRDefault="000A32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222" w:right="210" w:firstLine="707"/>
        <w:jc w:val="both"/>
        <w:rPr>
          <w:color w:val="000000"/>
          <w:sz w:val="24"/>
          <w:szCs w:val="24"/>
        </w:rPr>
      </w:pP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tabs>
          <w:tab w:val="left" w:pos="8931"/>
        </w:tabs>
        <w:spacing w:line="276" w:lineRule="auto"/>
        <w:ind w:right="-7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Особыми задачами воспитания обучающихся с особыми образовательными потребностями являются:</w:t>
      </w:r>
    </w:p>
    <w:p w:rsidR="000A325F" w:rsidRDefault="002F41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</w:rPr>
      </w:pPr>
      <w:r>
        <w:rPr>
          <w:color w:val="000000"/>
          <w:sz w:val="24"/>
          <w:szCs w:val="24"/>
        </w:rPr>
        <w:t>налаживание эмоционально-положительного взаимодействия с окружающими для их успешной социальной адаптации и интеграции в МОУ «</w:t>
      </w:r>
      <w:proofErr w:type="spellStart"/>
      <w:r w:rsidR="005D2CC5">
        <w:rPr>
          <w:color w:val="000000"/>
          <w:sz w:val="24"/>
          <w:szCs w:val="24"/>
        </w:rPr>
        <w:t>Беловская</w:t>
      </w:r>
      <w:proofErr w:type="spellEnd"/>
      <w:r w:rsidR="005D2CC5">
        <w:rPr>
          <w:color w:val="000000"/>
          <w:sz w:val="24"/>
          <w:szCs w:val="24"/>
        </w:rPr>
        <w:t xml:space="preserve"> СОШ</w:t>
      </w:r>
      <w:r>
        <w:rPr>
          <w:color w:val="000000"/>
          <w:sz w:val="24"/>
          <w:szCs w:val="24"/>
        </w:rPr>
        <w:t>»;</w:t>
      </w:r>
    </w:p>
    <w:p w:rsidR="000A325F" w:rsidRDefault="002F41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</w:rPr>
      </w:pPr>
      <w:r>
        <w:rPr>
          <w:color w:val="000000"/>
          <w:sz w:val="24"/>
          <w:szCs w:val="24"/>
        </w:rPr>
        <w:t>формирование доброжелательного отношения к обучающимся и их семьям со стороны всех участников образовательных отношений;</w:t>
      </w:r>
    </w:p>
    <w:p w:rsidR="000A325F" w:rsidRDefault="002F41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</w:rPr>
      </w:pPr>
      <w:r>
        <w:rPr>
          <w:color w:val="000000"/>
          <w:sz w:val="24"/>
          <w:szCs w:val="24"/>
        </w:rPr>
        <w:lastRenderedPageBreak/>
        <w:t>построение воспитательной деятельности с учётом индивидуальных особенностей и возможностей каждого обучающегося;</w:t>
      </w:r>
    </w:p>
    <w:p w:rsidR="000A325F" w:rsidRDefault="002F418F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284"/>
        <w:jc w:val="both"/>
        <w:rPr>
          <w:color w:val="000000"/>
        </w:rPr>
      </w:pPr>
      <w:r>
        <w:rPr>
          <w:color w:val="000000"/>
          <w:sz w:val="24"/>
          <w:szCs w:val="24"/>
        </w:rPr>
        <w:t>обеспечение психолого-педагогической поддержки семей обучающихся, содействие повышению уровня их педагогической, психологической, медико-социальной компетентности.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right="-7" w:firstLine="28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При организации воспитания </w:t>
      </w:r>
      <w:proofErr w:type="gramStart"/>
      <w:r>
        <w:rPr>
          <w:color w:val="000000"/>
          <w:sz w:val="24"/>
          <w:szCs w:val="24"/>
        </w:rPr>
        <w:t>обучающихся</w:t>
      </w:r>
      <w:proofErr w:type="gramEnd"/>
      <w:r>
        <w:rPr>
          <w:color w:val="000000"/>
          <w:sz w:val="24"/>
          <w:szCs w:val="24"/>
        </w:rPr>
        <w:t xml:space="preserve"> с особыми образовательными потребностями педагогический коллектив ориентируется на:</w:t>
      </w:r>
    </w:p>
    <w:p w:rsidR="000A325F" w:rsidRDefault="002F41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</w:tabs>
        <w:spacing w:line="276" w:lineRule="auto"/>
        <w:ind w:left="0" w:right="-7"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формирование личности ребёнка с особыми образовательными потребностями с использованием адекватных возрасту и физическому и (или) психическому состоянию методов воспитания;</w:t>
      </w:r>
    </w:p>
    <w:p w:rsidR="000A325F" w:rsidRDefault="002F41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  <w:tab w:val="left" w:pos="1175"/>
        </w:tabs>
        <w:spacing w:line="276" w:lineRule="auto"/>
        <w:ind w:left="0" w:right="-7"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создание оптимальных условий совместного воспитания и обучения 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классных руководителей, педагогов-психологов, социальных педагогов, учителей-логопедов, учителей-дефектологов, педагогов дополнительного образования;</w:t>
      </w:r>
    </w:p>
    <w:p w:rsidR="000A325F" w:rsidRDefault="002F418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0"/>
          <w:tab w:val="left" w:pos="851"/>
        </w:tabs>
        <w:spacing w:line="276" w:lineRule="auto"/>
        <w:ind w:left="0" w:right="-7" w:firstLine="36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0A325F" w:rsidRDefault="000A32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  <w:sz w:val="24"/>
          <w:szCs w:val="24"/>
        </w:rPr>
      </w:pPr>
    </w:p>
    <w:p w:rsidR="000A325F" w:rsidRDefault="002F418F">
      <w:pPr>
        <w:pStyle w:val="1"/>
        <w:numPr>
          <w:ilvl w:val="1"/>
          <w:numId w:val="18"/>
        </w:numPr>
        <w:tabs>
          <w:tab w:val="left" w:pos="656"/>
          <w:tab w:val="left" w:pos="1701"/>
        </w:tabs>
        <w:spacing w:line="276" w:lineRule="auto"/>
        <w:ind w:right="-7"/>
        <w:rPr>
          <w:sz w:val="24"/>
          <w:szCs w:val="24"/>
        </w:rPr>
      </w:pPr>
      <w:bookmarkStart w:id="11" w:name="_17dp8vu" w:colFirst="0" w:colLast="0"/>
      <w:bookmarkEnd w:id="11"/>
      <w:r>
        <w:rPr>
          <w:sz w:val="24"/>
          <w:szCs w:val="24"/>
        </w:rPr>
        <w:t xml:space="preserve"> Система поощрения социальной успешности и проявлений активной жизненной позиции обучающихся.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Система проявлений активной жизненной позиции и поощрения социальной успешности обучающихся строится на принципах:</w:t>
      </w:r>
    </w:p>
    <w:p w:rsidR="000A325F" w:rsidRDefault="002F418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7" w:firstLine="709"/>
        <w:jc w:val="both"/>
        <w:rPr>
          <w:color w:val="000000"/>
        </w:rPr>
      </w:pPr>
      <w:r>
        <w:rPr>
          <w:color w:val="000000"/>
          <w:sz w:val="24"/>
          <w:szCs w:val="24"/>
        </w:rPr>
        <w:t>публичности, открытости поощрений - информирование всех обучающихся о награждении, проведение награждений в присутствии значительного числа обучающихся;</w:t>
      </w:r>
    </w:p>
    <w:p w:rsidR="000A325F" w:rsidRDefault="002F418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7" w:firstLine="709"/>
        <w:jc w:val="both"/>
        <w:rPr>
          <w:color w:val="000000"/>
        </w:rPr>
      </w:pPr>
      <w:r>
        <w:rPr>
          <w:color w:val="000000"/>
          <w:sz w:val="24"/>
          <w:szCs w:val="24"/>
        </w:rPr>
        <w:t>соответствия артефактов и процедур награждения укладу Школы, качеству воспитывающей среды, символике Школы;</w:t>
      </w:r>
    </w:p>
    <w:p w:rsidR="000A325F" w:rsidRDefault="002F418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r>
        <w:rPr>
          <w:color w:val="000000"/>
          <w:sz w:val="24"/>
          <w:szCs w:val="24"/>
        </w:rPr>
        <w:t>прозрачности правил поощрения - 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кандидатур;</w:t>
      </w:r>
    </w:p>
    <w:p w:rsidR="000A325F" w:rsidRDefault="002F418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r>
        <w:rPr>
          <w:color w:val="000000"/>
          <w:sz w:val="24"/>
          <w:szCs w:val="24"/>
        </w:rPr>
        <w:t>регулирования частоты награждений - недопущение избыточности в поощрениях, чрезмерно больших групп поощряемых и т. п.;</w:t>
      </w:r>
    </w:p>
    <w:p w:rsidR="000A325F" w:rsidRDefault="002F418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r>
        <w:rPr>
          <w:color w:val="000000"/>
          <w:sz w:val="24"/>
          <w:szCs w:val="24"/>
        </w:rPr>
        <w:t>сочетания индивидуального и коллективного поощрения - 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награды;</w:t>
      </w:r>
    </w:p>
    <w:p w:rsidR="000A325F" w:rsidRDefault="002F418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</w:t>
      </w:r>
      <w:r>
        <w:rPr>
          <w:color w:val="000000"/>
          <w:sz w:val="24"/>
          <w:szCs w:val="24"/>
        </w:rPr>
        <w:lastRenderedPageBreak/>
        <w:t>самоуправления), сторонних организаций, их статусных представителей;</w:t>
      </w:r>
    </w:p>
    <w:p w:rsidR="000A325F" w:rsidRDefault="002F418F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4"/>
        </w:tabs>
        <w:spacing w:line="276" w:lineRule="auto"/>
        <w:ind w:left="0" w:right="-6" w:firstLine="709"/>
        <w:jc w:val="both"/>
        <w:rPr>
          <w:color w:val="000000"/>
        </w:rPr>
      </w:pPr>
      <w:proofErr w:type="spellStart"/>
      <w:r>
        <w:rPr>
          <w:color w:val="000000"/>
          <w:sz w:val="24"/>
          <w:szCs w:val="24"/>
        </w:rPr>
        <w:t>дифференцированности</w:t>
      </w:r>
      <w:proofErr w:type="spellEnd"/>
      <w:r>
        <w:rPr>
          <w:color w:val="000000"/>
          <w:sz w:val="24"/>
          <w:szCs w:val="24"/>
        </w:rPr>
        <w:t xml:space="preserve"> поощрений (наличие уровней и типов наград позволяет продлить стимулирующее действие системы поощрения).</w:t>
      </w:r>
    </w:p>
    <w:p w:rsidR="000A325F" w:rsidRDefault="002F418F">
      <w:pPr>
        <w:spacing w:line="276" w:lineRule="auto"/>
        <w:ind w:right="-7" w:firstLine="709"/>
        <w:jc w:val="both"/>
        <w:rPr>
          <w:sz w:val="24"/>
          <w:szCs w:val="24"/>
        </w:rPr>
      </w:pPr>
      <w:r>
        <w:rPr>
          <w:sz w:val="24"/>
          <w:szCs w:val="24"/>
        </w:rPr>
        <w:t>Формы поощрения проявлений активной жизненной позиции обучающихся и социальной успешности: индивидуальные и групповые портфолио, рейтинги, благотворительная поддержка.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Ведение портфолио отражает деятельность обучающихся при её организации и регулярном поощрении классными руководителями, поддержке родителями (законными представителями) по собиранию (накоплению) артефактов, фиксирующих и символизирующих достижения обучающегося.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Портфолио может включать артефакты признания личностных достижений, достижений в группе, участия в деятельности (грамоты, поощрительные письма, фотографии призов, фото изделий, работ и др., участвовавших в конкурсах и т. д.). Кроме индивидуального портфолио, возможно ведение портфолио класса.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Рейтинги формируются через размещение имен (фамилий) обучающихся или названий (номеров) групп обучающихся, классов в последовательности, определяемой их успешностью, достижениями.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Благотворительная поддержка обучающихся, групп обучающихся (классов) может заключаться в материальной поддержке проведения в Школе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в помощи обучающихся, семей, педагогических работников.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Благотворительность предусматривает публичную презентацию благотворителей и их деятельности.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Использование рейтингов, их форма, публичность, привлечение благотворителей, в том числе из социальных партнеров, их статус, акции, деятельность организуются в соответствии с укладом МОУ «</w:t>
      </w:r>
      <w:proofErr w:type="spellStart"/>
      <w:r w:rsidR="005D2CC5">
        <w:rPr>
          <w:color w:val="000000"/>
          <w:sz w:val="24"/>
          <w:szCs w:val="24"/>
        </w:rPr>
        <w:t>Беловская</w:t>
      </w:r>
      <w:proofErr w:type="spellEnd"/>
      <w:r w:rsidR="005D2CC5">
        <w:rPr>
          <w:color w:val="000000"/>
          <w:sz w:val="24"/>
          <w:szCs w:val="24"/>
        </w:rPr>
        <w:t xml:space="preserve"> СОШ</w:t>
      </w:r>
      <w:r>
        <w:rPr>
          <w:color w:val="000000"/>
          <w:sz w:val="24"/>
          <w:szCs w:val="24"/>
        </w:rPr>
        <w:t>», целью, задачами, традициями воспитания, согласовываются с представителями родительского сообщества во избежание деструктивного воздействия на взаимоотношения в Школе.</w:t>
      </w:r>
    </w:p>
    <w:p w:rsidR="000A325F" w:rsidRDefault="000A325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i/>
          <w:color w:val="000000"/>
          <w:sz w:val="24"/>
          <w:szCs w:val="24"/>
        </w:rPr>
      </w:pPr>
    </w:p>
    <w:p w:rsidR="000A325F" w:rsidRDefault="002F418F">
      <w:pPr>
        <w:pStyle w:val="1"/>
        <w:numPr>
          <w:ilvl w:val="1"/>
          <w:numId w:val="18"/>
        </w:numPr>
        <w:tabs>
          <w:tab w:val="left" w:pos="709"/>
          <w:tab w:val="left" w:pos="1701"/>
        </w:tabs>
        <w:spacing w:line="276" w:lineRule="auto"/>
        <w:rPr>
          <w:sz w:val="24"/>
          <w:szCs w:val="24"/>
        </w:rPr>
      </w:pPr>
      <w:bookmarkStart w:id="12" w:name="_3rdcrjn" w:colFirst="0" w:colLast="0"/>
      <w:bookmarkEnd w:id="12"/>
      <w:r>
        <w:rPr>
          <w:sz w:val="24"/>
          <w:szCs w:val="24"/>
        </w:rPr>
        <w:t xml:space="preserve"> Анализ воспитательного процесса.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Анализ воспитательного процесса осуществляется в соответствии с целевыми ориентирами результатов воспитания, личностными результатами обучающихся на уровне основного общего образования, установленными ФГОС ООО.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Планирование анализа воспитательного процесса включается в календарный план воспитательной работы.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54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Основные принципы самоанализа воспитательной работы:</w:t>
      </w:r>
    </w:p>
    <w:p w:rsidR="000A325F" w:rsidRDefault="002F418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взаимное уважение всех участников образовательных отношений;</w:t>
      </w:r>
    </w:p>
    <w:p w:rsidR="000A325F" w:rsidRDefault="002F418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 xml:space="preserve">приоритет анализа сущностных сторон воспитания ориентирует на изучение прежде всего не количественных, а качественных показателей, таких как сохранение уклада образовательной организации, содержание и разнообразие деятельности, стиль </w:t>
      </w:r>
      <w:r>
        <w:rPr>
          <w:color w:val="000000"/>
          <w:sz w:val="24"/>
          <w:szCs w:val="24"/>
        </w:rPr>
        <w:lastRenderedPageBreak/>
        <w:t>общения, отношений между педагогическими работниками, обучающимися и родителями;</w:t>
      </w:r>
    </w:p>
    <w:p w:rsidR="000A325F" w:rsidRDefault="002F418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</w:t>
      </w:r>
    </w:p>
    <w:p w:rsidR="000A325F" w:rsidRDefault="002F418F">
      <w:pPr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360"/>
        <w:jc w:val="both"/>
      </w:pPr>
      <w:r>
        <w:rPr>
          <w:color w:val="000000"/>
          <w:sz w:val="24"/>
          <w:szCs w:val="24"/>
        </w:rPr>
        <w:t xml:space="preserve">распределенная ответственность за результаты личностного развития </w:t>
      </w:r>
      <w:proofErr w:type="gramStart"/>
      <w:r>
        <w:rPr>
          <w:color w:val="000000"/>
          <w:sz w:val="24"/>
          <w:szCs w:val="24"/>
        </w:rPr>
        <w:t>обучающихся</w:t>
      </w:r>
      <w:proofErr w:type="gramEnd"/>
      <w:r>
        <w:rPr>
          <w:color w:val="000000"/>
          <w:sz w:val="24"/>
          <w:szCs w:val="24"/>
        </w:rPr>
        <w:t xml:space="preserve"> ориентирует на понимание того, что личностное развитие — это результат как организованного социального воспитания, в котором образовательная организация участвует наряду с другими социальными институтами, так и стихийной социализации и саморазвития.</w:t>
      </w:r>
    </w:p>
    <w:p w:rsidR="000A325F" w:rsidRDefault="002F418F">
      <w:pPr>
        <w:spacing w:line="276" w:lineRule="auto"/>
        <w:ind w:right="210"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направления анализа воспитательного процесса:</w:t>
      </w:r>
    </w:p>
    <w:p w:rsidR="000A325F" w:rsidRDefault="002F41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0" w:right="-7" w:firstLine="360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Результаты воспитания, социализации и саморазвития обучающихся.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720" w:right="-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 xml:space="preserve">Критерием, на основе которого осуществляется данный анализ, является динамика личностного развития обучающихся в каждом классе. 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Анализ проводится классными руководителями вместе с заместителем директора по воспитательной работе, советником директора по воспитанию, педагогом-психологом, социальным педагогом с последующим обсуждением результатов на заседании Штаба воспитательной работы, методическом объединении классных руководителей или педагогическом совете.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284"/>
        <w:jc w:val="both"/>
        <w:rPr>
          <w:i/>
          <w:color w:val="FF0000"/>
          <w:sz w:val="24"/>
          <w:szCs w:val="24"/>
        </w:rPr>
      </w:pPr>
      <w:r>
        <w:rPr>
          <w:color w:val="000000"/>
          <w:sz w:val="24"/>
          <w:szCs w:val="24"/>
        </w:rPr>
        <w:t xml:space="preserve">Основным способом получения информации о результатах воспитания, социализации и саморазвития обучающихся является педагогическое наблюдение, которое осуществляется в течение всего учебного </w:t>
      </w:r>
      <w:proofErr w:type="gramStart"/>
      <w:r>
        <w:rPr>
          <w:color w:val="000000"/>
          <w:sz w:val="24"/>
          <w:szCs w:val="24"/>
        </w:rPr>
        <w:t>года</w:t>
      </w:r>
      <w:proofErr w:type="gramEnd"/>
      <w:r>
        <w:rPr>
          <w:color w:val="000000"/>
          <w:sz w:val="24"/>
          <w:szCs w:val="24"/>
        </w:rPr>
        <w:t xml:space="preserve"> как в режиме обычной жизнедеятельности классного коллектива, так и в специально создаваемых педагогом ситуаций ценностного и нравственного выбора, анкетирование. По результатам педагогического наблюдения, анкетирования в конце учебного года проводится мониторинг уровня </w:t>
      </w:r>
      <w:proofErr w:type="spellStart"/>
      <w:r>
        <w:rPr>
          <w:color w:val="000000"/>
          <w:sz w:val="24"/>
          <w:szCs w:val="24"/>
        </w:rPr>
        <w:t>сформированности</w:t>
      </w:r>
      <w:proofErr w:type="spellEnd"/>
      <w:r>
        <w:rPr>
          <w:color w:val="000000"/>
          <w:sz w:val="24"/>
          <w:szCs w:val="24"/>
        </w:rPr>
        <w:t xml:space="preserve"> личностных результатов обучающихся по направлениям воспитательной деятельности и личностным результатам, заданным ФГОС ООО. Полученные результаты анализируются в сравнении с результатами предыдущего учебного года, по наиболее проблемным направлениям воспитания планируется работа, направленная на повышение эффективности воспитательных воздействий. 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Кроме этого, в течение учебного года педагогами-психологами проводится ряд психологических исследований личностных результатов обучающихся, результаты которых также учитываются при анализе воспитательного процесса: </w:t>
      </w:r>
    </w:p>
    <w:p w:rsidR="000A325F" w:rsidRDefault="000A325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</w:tabs>
        <w:spacing w:line="276" w:lineRule="auto"/>
        <w:ind w:left="360" w:right="-7"/>
        <w:jc w:val="both"/>
        <w:rPr>
          <w:b/>
          <w:color w:val="000000"/>
          <w:sz w:val="28"/>
          <w:szCs w:val="28"/>
        </w:rPr>
      </w:pPr>
    </w:p>
    <w:p w:rsidR="000A325F" w:rsidRDefault="002F418F">
      <w:pPr>
        <w:shd w:val="clear" w:color="auto" w:fill="FFFFFF"/>
        <w:spacing w:line="276" w:lineRule="auto"/>
        <w:ind w:firstLine="709"/>
        <w:jc w:val="center"/>
        <w:rPr>
          <w:b/>
          <w:sz w:val="16"/>
          <w:szCs w:val="16"/>
        </w:rPr>
      </w:pPr>
      <w:r>
        <w:rPr>
          <w:sz w:val="28"/>
          <w:szCs w:val="28"/>
        </w:rPr>
        <w:tab/>
        <w:t xml:space="preserve"> </w:t>
      </w:r>
    </w:p>
    <w:tbl>
      <w:tblPr>
        <w:tblStyle w:val="aff"/>
        <w:tblW w:w="11057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2268"/>
        <w:gridCol w:w="2410"/>
        <w:gridCol w:w="4536"/>
      </w:tblGrid>
      <w:tr w:rsidR="000A325F">
        <w:tc>
          <w:tcPr>
            <w:tcW w:w="1843" w:type="dxa"/>
          </w:tcPr>
          <w:p w:rsidR="000A325F" w:rsidRDefault="002F41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Объект</w:t>
            </w:r>
          </w:p>
        </w:tc>
        <w:tc>
          <w:tcPr>
            <w:tcW w:w="2268" w:type="dxa"/>
          </w:tcPr>
          <w:p w:rsidR="000A325F" w:rsidRDefault="002F41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Критерии</w:t>
            </w:r>
          </w:p>
        </w:tc>
        <w:tc>
          <w:tcPr>
            <w:tcW w:w="2410" w:type="dxa"/>
          </w:tcPr>
          <w:p w:rsidR="000A325F" w:rsidRDefault="002F41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Показатели</w:t>
            </w:r>
          </w:p>
        </w:tc>
        <w:tc>
          <w:tcPr>
            <w:tcW w:w="4536" w:type="dxa"/>
          </w:tcPr>
          <w:p w:rsidR="000A325F" w:rsidRDefault="002F418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Методики</w:t>
            </w:r>
          </w:p>
        </w:tc>
      </w:tr>
      <w:tr w:rsidR="000A325F">
        <w:tc>
          <w:tcPr>
            <w:tcW w:w="1843" w:type="dxa"/>
          </w:tcPr>
          <w:p w:rsidR="000A325F" w:rsidRDefault="000A325F">
            <w:pPr>
              <w:rPr>
                <w:b/>
                <w:sz w:val="24"/>
                <w:szCs w:val="24"/>
              </w:rPr>
            </w:pPr>
          </w:p>
          <w:p w:rsidR="000A325F" w:rsidRDefault="002F41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Личность выпускника </w:t>
            </w:r>
          </w:p>
          <w:p w:rsidR="000A325F" w:rsidRDefault="000A325F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нравственного и гражданского потенциала личности выпускника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t>Самоактуализированность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</w:p>
          <w:p w:rsidR="000A325F" w:rsidRDefault="002F418F">
            <w:pPr>
              <w:rPr>
                <w:sz w:val="24"/>
                <w:szCs w:val="24"/>
                <w:u w:val="single"/>
              </w:rPr>
            </w:pPr>
            <w:r>
              <w:rPr>
                <w:sz w:val="24"/>
                <w:szCs w:val="24"/>
                <w:u w:val="single"/>
              </w:rPr>
              <w:t>Личности</w:t>
            </w:r>
          </w:p>
          <w:p w:rsidR="000A325F" w:rsidRDefault="000A325F">
            <w:pPr>
              <w:rPr>
                <w:sz w:val="24"/>
                <w:szCs w:val="24"/>
                <w:u w:val="single"/>
              </w:rPr>
            </w:pPr>
          </w:p>
          <w:p w:rsidR="000A325F" w:rsidRDefault="000A325F">
            <w:pPr>
              <w:rPr>
                <w:sz w:val="24"/>
                <w:szCs w:val="24"/>
                <w:u w:val="single"/>
              </w:rPr>
            </w:pPr>
          </w:p>
          <w:p w:rsidR="000A325F" w:rsidRDefault="000A325F">
            <w:pPr>
              <w:rPr>
                <w:sz w:val="24"/>
                <w:szCs w:val="24"/>
                <w:u w:val="single"/>
              </w:rPr>
            </w:pPr>
          </w:p>
          <w:p w:rsidR="000A325F" w:rsidRDefault="000A325F">
            <w:pPr>
              <w:rPr>
                <w:sz w:val="24"/>
                <w:szCs w:val="24"/>
                <w:u w:val="single"/>
              </w:rPr>
            </w:pPr>
          </w:p>
          <w:p w:rsidR="000A325F" w:rsidRDefault="000A325F">
            <w:pPr>
              <w:rPr>
                <w:sz w:val="24"/>
                <w:szCs w:val="24"/>
                <w:u w:val="single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u w:val="single"/>
              </w:rPr>
              <w:t>Нравственная и гражданская направленность личности</w:t>
            </w:r>
          </w:p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адекватных отношений выпускника к Родине, обществу, семье, школе, классному коллективу, себе, природе, учебе, труду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r>
              <w:t>Особенности развития личностной, социальной и т. д. культуры обучающихся</w:t>
            </w:r>
          </w:p>
          <w:p w:rsidR="000A325F" w:rsidRDefault="000A325F"/>
          <w:p w:rsidR="000A325F" w:rsidRDefault="000A325F"/>
          <w:p w:rsidR="000A325F" w:rsidRDefault="000A325F"/>
          <w:p w:rsidR="000A325F" w:rsidRDefault="000A325F"/>
          <w:p w:rsidR="000A325F" w:rsidRDefault="000A325F"/>
          <w:p w:rsidR="000A325F" w:rsidRDefault="000A325F"/>
          <w:p w:rsidR="000A325F" w:rsidRDefault="000A325F"/>
          <w:p w:rsidR="000A325F" w:rsidRDefault="000A325F"/>
          <w:p w:rsidR="000A325F" w:rsidRDefault="002F418F">
            <w:r>
              <w:lastRenderedPageBreak/>
              <w:t xml:space="preserve">Изучение </w:t>
            </w:r>
            <w:proofErr w:type="spellStart"/>
            <w:r>
              <w:t>социализированности</w:t>
            </w:r>
            <w:proofErr w:type="spellEnd"/>
            <w:r>
              <w:t xml:space="preserve"> личности учащегося</w:t>
            </w:r>
          </w:p>
        </w:tc>
        <w:tc>
          <w:tcPr>
            <w:tcW w:w="4536" w:type="dxa"/>
          </w:tcPr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Портфолио достижений, метод анализа личностных достижений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</w:t>
            </w:r>
            <w:proofErr w:type="spellStart"/>
            <w:r>
              <w:rPr>
                <w:sz w:val="24"/>
                <w:szCs w:val="24"/>
              </w:rPr>
              <w:t>социализированности</w:t>
            </w:r>
            <w:proofErr w:type="spellEnd"/>
            <w:r>
              <w:rPr>
                <w:sz w:val="24"/>
                <w:szCs w:val="24"/>
              </w:rPr>
              <w:t xml:space="preserve"> личности (М.И. Рожков)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Эффективность процессов самовоспитания и саморазвития (Г. </w:t>
            </w:r>
            <w:proofErr w:type="spellStart"/>
            <w:r>
              <w:rPr>
                <w:sz w:val="24"/>
                <w:szCs w:val="24"/>
              </w:rPr>
              <w:t>Селевко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Методика «Самоанализ (анализ) личности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Тест Н.Е. </w:t>
            </w:r>
            <w:proofErr w:type="spellStart"/>
            <w:r>
              <w:rPr>
                <w:sz w:val="24"/>
                <w:szCs w:val="24"/>
              </w:rPr>
              <w:t>Щурковой</w:t>
            </w:r>
            <w:proofErr w:type="spellEnd"/>
            <w:r>
              <w:rPr>
                <w:sz w:val="24"/>
                <w:szCs w:val="24"/>
              </w:rPr>
              <w:t xml:space="preserve"> «Размышления о жизненном опыте» (5-8-11 классы)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Адаптированный вариант теста Н.Е. </w:t>
            </w:r>
            <w:proofErr w:type="spellStart"/>
            <w:r>
              <w:rPr>
                <w:sz w:val="24"/>
                <w:szCs w:val="24"/>
              </w:rPr>
              <w:t>Щурковой</w:t>
            </w:r>
            <w:proofErr w:type="spellEnd"/>
            <w:r>
              <w:rPr>
                <w:sz w:val="24"/>
                <w:szCs w:val="24"/>
              </w:rPr>
              <w:t xml:space="preserve">  «Размышления о жизненном опыте» для младших школьников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(В.М. Иванова, Т.В. Павлова, Е. Н. Степанов)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Анкета «Оценка уровня </w:t>
            </w:r>
            <w:proofErr w:type="spellStart"/>
            <w:r>
              <w:rPr>
                <w:sz w:val="24"/>
                <w:szCs w:val="24"/>
              </w:rPr>
              <w:t>сформированности</w:t>
            </w:r>
            <w:proofErr w:type="spellEnd"/>
            <w:r>
              <w:rPr>
                <w:sz w:val="24"/>
                <w:szCs w:val="24"/>
              </w:rPr>
              <w:t xml:space="preserve"> гражданского самосознания у учащегося»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jc w:val="both"/>
            </w:pPr>
            <w:r>
              <w:t xml:space="preserve">Диагностика </w:t>
            </w:r>
            <w:proofErr w:type="spellStart"/>
            <w:r>
              <w:t>самоактуализации</w:t>
            </w:r>
            <w:proofErr w:type="spellEnd"/>
            <w:r>
              <w:t xml:space="preserve"> личности (методика А.В. Лазукина в адаптации Н.Ф. Калина); Опросник для определения профессиональной готовности Л.Н. </w:t>
            </w:r>
            <w:proofErr w:type="spellStart"/>
            <w:r>
              <w:t>Кабардовой</w:t>
            </w:r>
            <w:proofErr w:type="spellEnd"/>
            <w:r>
              <w:t>.</w:t>
            </w:r>
          </w:p>
          <w:p w:rsidR="000A325F" w:rsidRDefault="002F418F">
            <w:pPr>
              <w:jc w:val="both"/>
              <w:rPr>
                <w:sz w:val="28"/>
                <w:szCs w:val="28"/>
              </w:rPr>
            </w:pPr>
            <w:r>
              <w:t>методика М. И. Рожкова</w:t>
            </w:r>
          </w:p>
        </w:tc>
      </w:tr>
      <w:tr w:rsidR="000A325F">
        <w:trPr>
          <w:trHeight w:val="60"/>
        </w:trPr>
        <w:tc>
          <w:tcPr>
            <w:tcW w:w="1843" w:type="dxa"/>
          </w:tcPr>
          <w:p w:rsidR="000A325F" w:rsidRDefault="000A325F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познавательного потенциала личности выпускника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коммуникативного потенциала личности выпускника</w:t>
            </w:r>
          </w:p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эстетического  потенциала личности выпускника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физического потенциала личности выпускника и культуры ЗОЖ </w:t>
            </w:r>
          </w:p>
        </w:tc>
        <w:tc>
          <w:tcPr>
            <w:tcW w:w="2410" w:type="dxa"/>
          </w:tcPr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u w:val="single"/>
              </w:rPr>
              <w:lastRenderedPageBreak/>
              <w:t>Обученность</w:t>
            </w:r>
            <w:proofErr w:type="spellEnd"/>
            <w:r>
              <w:rPr>
                <w:sz w:val="24"/>
                <w:szCs w:val="24"/>
                <w:u w:val="single"/>
              </w:rPr>
              <w:t xml:space="preserve"> </w:t>
            </w:r>
          </w:p>
          <w:p w:rsidR="000A325F" w:rsidRDefault="002F418F">
            <w:pPr>
              <w:widowControl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освоение учащимися образовательных программ;</w:t>
            </w:r>
          </w:p>
          <w:p w:rsidR="000A325F" w:rsidRDefault="002F418F">
            <w:pPr>
              <w:widowControl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развитость мышления;</w:t>
            </w:r>
          </w:p>
          <w:p w:rsidR="000A325F" w:rsidRDefault="002F418F">
            <w:pPr>
              <w:widowControl/>
              <w:numPr>
                <w:ilvl w:val="0"/>
                <w:numId w:val="3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познавательная активность;</w:t>
            </w:r>
          </w:p>
          <w:p w:rsidR="000A325F" w:rsidRDefault="002F418F">
            <w:pPr>
              <w:widowControl/>
              <w:numPr>
                <w:ilvl w:val="0"/>
                <w:numId w:val="3"/>
              </w:num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учебной деятельности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коммуникативность</w:t>
            </w:r>
            <w:proofErr w:type="spellEnd"/>
            <w:r>
              <w:rPr>
                <w:sz w:val="24"/>
                <w:szCs w:val="24"/>
              </w:rPr>
              <w:t>;</w:t>
            </w:r>
          </w:p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коммуникативной культуры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Развитость чувства прекрасного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других эстетических </w:t>
            </w:r>
            <w:r>
              <w:rPr>
                <w:sz w:val="24"/>
                <w:szCs w:val="24"/>
              </w:rPr>
              <w:lastRenderedPageBreak/>
              <w:t>чувств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Состояние здоровья учащихся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Развитость физических качеств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компетентности </w:t>
            </w:r>
            <w:proofErr w:type="spellStart"/>
            <w:r>
              <w:rPr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Педагогические наблюдения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Статистический анализ текущей и итоговой деятельности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изучения познавательных процессов личности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Школьный тест умственного развития (ШТУР)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«Ученик года»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выявления коммуникативных склонностей (Тест </w:t>
            </w:r>
            <w:proofErr w:type="spellStart"/>
            <w:r>
              <w:rPr>
                <w:sz w:val="24"/>
                <w:szCs w:val="24"/>
              </w:rPr>
              <w:t>Реховского</w:t>
            </w:r>
            <w:proofErr w:type="spellEnd"/>
            <w:r>
              <w:rPr>
                <w:sz w:val="24"/>
                <w:szCs w:val="24"/>
              </w:rPr>
              <w:t xml:space="preserve"> «Изучение общительности»)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«Выявление и оценка коммуникативных и организаторских способностей старшеклассников (Е.Н. Степанов)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Педагогические наблюдения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</w:t>
            </w:r>
            <w:proofErr w:type="spellStart"/>
            <w:r>
              <w:rPr>
                <w:sz w:val="24"/>
                <w:szCs w:val="24"/>
              </w:rPr>
              <w:t>Торренса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«Оценка уровня творческого потенциала личности»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 экспертной оценки педагогов и самооценки учащихся (МЭОП и СУ)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Педагогические наблюдения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Статистический медицинский анализ состояния 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здоровья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Выполнение образовательных стандартов по физической культуре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Анкета «Как я оцениваю свое здоровье»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Конкурс «Лучший спортсмен года»</w:t>
            </w:r>
          </w:p>
        </w:tc>
      </w:tr>
      <w:tr w:rsidR="000A325F">
        <w:tc>
          <w:tcPr>
            <w:tcW w:w="1843" w:type="dxa"/>
          </w:tcPr>
          <w:p w:rsidR="000A325F" w:rsidRDefault="002F41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Детский коллектив как одно из важнейших условий развития личности выпускника</w:t>
            </w:r>
          </w:p>
          <w:p w:rsidR="000A325F" w:rsidRDefault="000A325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компетенции деятельности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Компетентность деятельности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А.Н. </w:t>
            </w:r>
            <w:proofErr w:type="spellStart"/>
            <w:r>
              <w:rPr>
                <w:sz w:val="24"/>
                <w:szCs w:val="24"/>
              </w:rPr>
              <w:t>Лутошкина</w:t>
            </w:r>
            <w:proofErr w:type="spellEnd"/>
            <w:r>
              <w:rPr>
                <w:sz w:val="24"/>
                <w:szCs w:val="24"/>
              </w:rPr>
              <w:t xml:space="preserve"> «Какой у нас коллектив»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«Выявление мотивов участия учащихся в делах классного и </w:t>
            </w:r>
            <w:proofErr w:type="spellStart"/>
            <w:r>
              <w:rPr>
                <w:sz w:val="24"/>
                <w:szCs w:val="24"/>
              </w:rPr>
              <w:t>бщешкольного</w:t>
            </w:r>
            <w:proofErr w:type="spellEnd"/>
            <w:r>
              <w:rPr>
                <w:sz w:val="24"/>
                <w:szCs w:val="24"/>
              </w:rPr>
              <w:t xml:space="preserve"> коллективов» (Л.В. </w:t>
            </w:r>
            <w:proofErr w:type="spellStart"/>
            <w:r>
              <w:rPr>
                <w:sz w:val="24"/>
                <w:szCs w:val="24"/>
              </w:rPr>
              <w:t>Байбородова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определения уровня развития самоуправления в ученическом коллективе (М.И. Рожков)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изучения мотивов участия школьников в деятельности </w:t>
            </w:r>
            <w:r>
              <w:rPr>
                <w:sz w:val="24"/>
                <w:szCs w:val="24"/>
              </w:rPr>
              <w:br/>
              <w:t xml:space="preserve">(Л.В. </w:t>
            </w:r>
            <w:proofErr w:type="spellStart"/>
            <w:r>
              <w:rPr>
                <w:sz w:val="24"/>
                <w:szCs w:val="24"/>
              </w:rPr>
              <w:t>Байбородовой</w:t>
            </w:r>
            <w:proofErr w:type="spellEnd"/>
            <w:r>
              <w:rPr>
                <w:sz w:val="24"/>
                <w:szCs w:val="24"/>
              </w:rPr>
              <w:t>)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Смотр-конкурс «Лучший класс года»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Смотр-конкурс </w:t>
            </w: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«Лучшая планета года»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</w:tc>
      </w:tr>
      <w:tr w:rsidR="000A325F">
        <w:tc>
          <w:tcPr>
            <w:tcW w:w="1843" w:type="dxa"/>
          </w:tcPr>
          <w:p w:rsidR="000A325F" w:rsidRDefault="002F41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Профессиональная позиция педагога как одно из важнейших </w:t>
            </w:r>
            <w:r>
              <w:rPr>
                <w:b/>
                <w:sz w:val="24"/>
                <w:szCs w:val="24"/>
              </w:rPr>
              <w:lastRenderedPageBreak/>
              <w:t xml:space="preserve">условий развития личности выпускника </w:t>
            </w:r>
          </w:p>
          <w:p w:rsidR="000A325F" w:rsidRDefault="000A325F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lastRenderedPageBreak/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позиции воспитателя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профессиональной позиции педагога-воспитателя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Сформированность</w:t>
            </w:r>
            <w:proofErr w:type="spellEnd"/>
            <w:r>
              <w:rPr>
                <w:sz w:val="24"/>
                <w:szCs w:val="24"/>
              </w:rPr>
              <w:t xml:space="preserve"> профессиональных ценностей педагога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Диагностика профессиональной позиции педагога как воспитателя (ж. «Воспитательная работа в школе», №5, 2003)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jc w:val="both"/>
            </w:pPr>
            <w:r>
              <w:lastRenderedPageBreak/>
              <w:t xml:space="preserve">Методика изучения отношения к учебным предметам Г.Н. Казанцевой; Методика оценки психологического климата в педагогическом коллектива (по </w:t>
            </w:r>
            <w:proofErr w:type="spellStart"/>
            <w:r>
              <w:t>А.Петровскому</w:t>
            </w:r>
            <w:proofErr w:type="spellEnd"/>
            <w:r>
              <w:t>).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изучения профессиональных ориентиров педагогического коллектива в сфере воспитания (ж. «Классный руководитель», №5, 2005)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</w:tc>
      </w:tr>
      <w:tr w:rsidR="000A325F">
        <w:tc>
          <w:tcPr>
            <w:tcW w:w="1843" w:type="dxa"/>
          </w:tcPr>
          <w:p w:rsidR="000A325F" w:rsidRDefault="002F418F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Организационные условия, обеспечивающие эффективность воспитательного процесса </w:t>
            </w:r>
          </w:p>
          <w:p w:rsidR="000A325F" w:rsidRDefault="000A325F">
            <w:pPr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Материально-техническое обеспечение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Укомплектованность квалифицированными специалистами в области воспитания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Предметно-эстетическая среда воспитательного процесса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Программное обеспечение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Удовлетворенность учащихся, педагогов и родителей жизнедеятельностью в школе и </w:t>
            </w:r>
            <w:r>
              <w:rPr>
                <w:sz w:val="24"/>
                <w:szCs w:val="24"/>
              </w:rPr>
              <w:lastRenderedPageBreak/>
              <w:t xml:space="preserve">результатами воспитательного процесса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</w:tc>
        <w:tc>
          <w:tcPr>
            <w:tcW w:w="2410" w:type="dxa"/>
          </w:tcPr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Качественный и количественный показатель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квалификации педагога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Комфортность, защищенность личности учащегося, его отношение к основным сторонам жизнедеятельности в </w:t>
            </w:r>
            <w:r>
              <w:rPr>
                <w:sz w:val="24"/>
                <w:szCs w:val="24"/>
              </w:rPr>
              <w:lastRenderedPageBreak/>
              <w:t>школе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Удовлетворенность педагогов содержанием, организацией и условиями трудовой деятельности, взаимоотношениями в школьном сообществе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Удовлетворенность родителей результатами обучения и воспитания ребенка, его положением в школьном коллективе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</w:tc>
        <w:tc>
          <w:tcPr>
            <w:tcW w:w="4536" w:type="dxa"/>
          </w:tcPr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штатного расписания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профессиональной квалификации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предметно-эстетической среды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концепций, программ, планов воспитания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А.А. Андреева «Изучение удовлетворенности учащихся школьной жизнью»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Уровень воспитанности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Методика Е.Н. Степанова «Изучение удовлетворенности педагогов жизнедеятельностью в общеобразовательном учреждении»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Методика Е.Н. Степанова «Изучение удовлетворенности родителей работой </w:t>
            </w:r>
            <w:r>
              <w:rPr>
                <w:sz w:val="24"/>
                <w:szCs w:val="24"/>
              </w:rPr>
              <w:lastRenderedPageBreak/>
              <w:t xml:space="preserve">образовательного учреждения» </w:t>
            </w:r>
          </w:p>
          <w:p w:rsidR="000A325F" w:rsidRDefault="000A325F">
            <w:pPr>
              <w:rPr>
                <w:sz w:val="24"/>
                <w:szCs w:val="24"/>
              </w:rPr>
            </w:pPr>
          </w:p>
          <w:p w:rsidR="000A325F" w:rsidRDefault="002F418F">
            <w:pPr>
              <w:jc w:val="both"/>
            </w:pPr>
            <w:r>
              <w:t xml:space="preserve">Опросник родительского отношения (А.Я. Варга, В.В. </w:t>
            </w:r>
            <w:proofErr w:type="spellStart"/>
            <w:r>
              <w:t>Столин</w:t>
            </w:r>
            <w:proofErr w:type="spellEnd"/>
            <w:r>
              <w:t>).</w:t>
            </w:r>
          </w:p>
        </w:tc>
      </w:tr>
    </w:tbl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При проведении анализа воспитательной работы за учебный год внимание педагогов сосредоточивается на вопросах: насколько сформированы те или иные личностные результаты и ценностные ориентации у обучающихся и класса в целом,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 какие новые проблемы, трудности появились, над чем предстоит работать педагогическому коллективу.</w:t>
      </w:r>
    </w:p>
    <w:p w:rsidR="000A325F" w:rsidRDefault="000A325F">
      <w:pPr>
        <w:shd w:val="clear" w:color="auto" w:fill="FFFFFF"/>
        <w:spacing w:line="276" w:lineRule="auto"/>
        <w:ind w:left="-142"/>
        <w:jc w:val="both"/>
        <w:rPr>
          <w:color w:val="000000"/>
          <w:sz w:val="24"/>
          <w:szCs w:val="24"/>
        </w:rPr>
      </w:pPr>
    </w:p>
    <w:p w:rsidR="000A325F" w:rsidRDefault="002F41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11"/>
        </w:tabs>
        <w:spacing w:line="276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Состояние совместной деятельности обучающихся и взрослых.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3065"/>
          <w:tab w:val="left" w:pos="4115"/>
          <w:tab w:val="left" w:pos="5424"/>
          <w:tab w:val="left" w:pos="7552"/>
          <w:tab w:val="left" w:pos="8695"/>
        </w:tabs>
        <w:spacing w:line="276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  <w:t>Критерием, на основе которого осуществляется данный анализ, является наличие интересной, событийно насыщенной и личностно развивающей совместной деятельности обучающихся и взрослых в соответствии с модулями данной программы.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Анализ проводится заместителем директора по воспитательной работе при помощи советника директора по воспитанию и взаимодействию с детскими общественными объединениями, классными руководителями с привлечением родительских комитетов класса, Родительского совета школы, Ученического совета.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обучающихся, родителей и педагогов с использованием онлайн-сервисов (приложение 2). Результаты обсуждаются на заседании методических объединений классных руководителей или педагогическом совете. 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-7"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Внимание сосредоточивается на вопросах, связанных с качеством:</w:t>
      </w:r>
    </w:p>
    <w:p w:rsidR="000A325F" w:rsidRDefault="002F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4"/>
          <w:szCs w:val="24"/>
        </w:rPr>
        <w:lastRenderedPageBreak/>
        <w:t>реализация воспитательного потенциала урочной деятельности;</w:t>
      </w:r>
    </w:p>
    <w:p w:rsidR="000A325F" w:rsidRDefault="002F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4"/>
          <w:szCs w:val="24"/>
        </w:rPr>
        <w:t>организуемой внеурочной деятельности обучающихся;</w:t>
      </w:r>
    </w:p>
    <w:p w:rsidR="000A325F" w:rsidRDefault="002F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4"/>
          <w:szCs w:val="24"/>
        </w:rPr>
        <w:t>деятельности классных руководителей и их классов;</w:t>
      </w:r>
    </w:p>
    <w:p w:rsidR="000A325F" w:rsidRDefault="002F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4"/>
          <w:szCs w:val="24"/>
        </w:rPr>
        <w:t>проводимых общешкольных основных дел, мероприятий;</w:t>
      </w:r>
    </w:p>
    <w:p w:rsidR="000A325F" w:rsidRDefault="002F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4"/>
          <w:szCs w:val="24"/>
        </w:rPr>
        <w:t>внешкольных мероприятий;</w:t>
      </w:r>
    </w:p>
    <w:p w:rsidR="000A325F" w:rsidRDefault="002F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4"/>
          <w:szCs w:val="24"/>
        </w:rPr>
        <w:t>создания и поддержки предметно-пространственной среды;</w:t>
      </w:r>
    </w:p>
    <w:p w:rsidR="000A325F" w:rsidRDefault="002F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4"/>
          <w:szCs w:val="24"/>
        </w:rPr>
        <w:t>взаимодействия с родительским сообществом;</w:t>
      </w:r>
    </w:p>
    <w:p w:rsidR="000A325F" w:rsidRDefault="002F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4"/>
          <w:szCs w:val="24"/>
        </w:rPr>
        <w:t>деятельности ученического самоуправления;</w:t>
      </w:r>
    </w:p>
    <w:p w:rsidR="000A325F" w:rsidRDefault="002F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4"/>
          <w:szCs w:val="24"/>
        </w:rPr>
        <w:t>деятельности по профилактике и безопасности;</w:t>
      </w:r>
    </w:p>
    <w:p w:rsidR="000A325F" w:rsidRDefault="002F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4"/>
          <w:szCs w:val="24"/>
        </w:rPr>
        <w:t>реализации потенциала социального партнерства;</w:t>
      </w:r>
    </w:p>
    <w:p w:rsidR="000A325F" w:rsidRDefault="002F418F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</w:pPr>
      <w:r>
        <w:rPr>
          <w:color w:val="000000"/>
          <w:sz w:val="24"/>
          <w:szCs w:val="24"/>
        </w:rPr>
        <w:t>деятельности по профориентации обучающихся.</w:t>
      </w:r>
    </w:p>
    <w:p w:rsidR="000A325F" w:rsidRPr="005D2CC5" w:rsidRDefault="002F418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firstLine="70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Итогом </w:t>
      </w:r>
      <w:r w:rsidRPr="005D2CC5">
        <w:rPr>
          <w:color w:val="000000"/>
          <w:sz w:val="24"/>
          <w:szCs w:val="24"/>
        </w:rPr>
        <w:t>самоанализа является перечень выявленных проблем, над решением которых предстоит работать педагогическому коллективу в течение следующего учебного года.</w:t>
      </w:r>
    </w:p>
    <w:p w:rsidR="000A325F" w:rsidRDefault="002F418F">
      <w:pPr>
        <w:pBdr>
          <w:top w:val="nil"/>
          <w:left w:val="nil"/>
          <w:bottom w:val="nil"/>
          <w:right w:val="nil"/>
          <w:between w:val="nil"/>
        </w:pBdr>
        <w:tabs>
          <w:tab w:val="left" w:pos="1915"/>
          <w:tab w:val="left" w:pos="3656"/>
          <w:tab w:val="left" w:pos="5544"/>
          <w:tab w:val="left" w:pos="5930"/>
          <w:tab w:val="left" w:pos="6736"/>
          <w:tab w:val="left" w:pos="7834"/>
        </w:tabs>
        <w:spacing w:line="276" w:lineRule="auto"/>
        <w:ind w:firstLine="709"/>
        <w:jc w:val="both"/>
        <w:rPr>
          <w:color w:val="000000"/>
          <w:sz w:val="24"/>
          <w:szCs w:val="24"/>
        </w:rPr>
      </w:pPr>
      <w:bookmarkStart w:id="13" w:name="_26in1rg" w:colFirst="0" w:colLast="0"/>
      <w:bookmarkEnd w:id="13"/>
      <w:r w:rsidRPr="005D2CC5">
        <w:rPr>
          <w:rFonts w:eastAsia="Batang"/>
          <w:color w:val="000000"/>
          <w:sz w:val="24"/>
          <w:szCs w:val="24"/>
        </w:rPr>
        <w:t>Итоги самоанализа оформляются в виде отчёта, составляемого</w:t>
      </w:r>
      <w:r w:rsidRPr="005D2CC5">
        <w:rPr>
          <w:color w:val="000000"/>
          <w:sz w:val="24"/>
          <w:szCs w:val="24"/>
        </w:rPr>
        <w:t xml:space="preserve"> заместителем директора по воспитательной работе совместно с советником директора по воспитанию и взаимодействию с детскими общественными объединениями</w:t>
      </w:r>
      <w:r>
        <w:rPr>
          <w:color w:val="000000"/>
          <w:sz w:val="24"/>
          <w:szCs w:val="24"/>
        </w:rPr>
        <w:t xml:space="preserve"> в конце учебного года, </w:t>
      </w:r>
      <w:r>
        <w:rPr>
          <w:rFonts w:ascii="Batang" w:eastAsia="Batang" w:hAnsi="Batang" w:cs="Batang"/>
          <w:color w:val="000000"/>
          <w:sz w:val="24"/>
          <w:szCs w:val="24"/>
        </w:rPr>
        <w:t>рассматриваются и</w:t>
      </w:r>
      <w:r>
        <w:rPr>
          <w:color w:val="000000"/>
          <w:sz w:val="24"/>
          <w:szCs w:val="24"/>
        </w:rPr>
        <w:t xml:space="preserve"> утверждаются педагогическим советом.</w:t>
      </w:r>
    </w:p>
    <w:p w:rsidR="000A325F" w:rsidRDefault="000A325F">
      <w:pPr>
        <w:pStyle w:val="1"/>
        <w:tabs>
          <w:tab w:val="left" w:pos="709"/>
          <w:tab w:val="left" w:pos="1701"/>
        </w:tabs>
        <w:spacing w:line="276" w:lineRule="auto"/>
        <w:ind w:left="502"/>
        <w:rPr>
          <w:sz w:val="24"/>
          <w:szCs w:val="24"/>
        </w:rPr>
      </w:pPr>
    </w:p>
    <w:p w:rsidR="000A325F" w:rsidRDefault="000A325F">
      <w:pPr>
        <w:pStyle w:val="1"/>
        <w:spacing w:line="276" w:lineRule="auto"/>
        <w:ind w:left="0" w:right="203"/>
        <w:jc w:val="right"/>
        <w:rPr>
          <w:sz w:val="24"/>
          <w:szCs w:val="24"/>
        </w:rPr>
      </w:pPr>
    </w:p>
    <w:sectPr w:rsidR="000A325F">
      <w:footerReference w:type="default" r:id="rId9"/>
      <w:pgSz w:w="11900" w:h="16850"/>
      <w:pgMar w:top="1134" w:right="850" w:bottom="1134" w:left="1701" w:header="0" w:footer="97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18F" w:rsidRDefault="002F418F">
      <w:r>
        <w:separator/>
      </w:r>
    </w:p>
  </w:endnote>
  <w:endnote w:type="continuationSeparator" w:id="0">
    <w:p w:rsidR="002F418F" w:rsidRDefault="002F41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atang">
    <w:altName w:val="Arial Unicode MS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418F" w:rsidRDefault="002F418F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8B3E0D">
      <w:rPr>
        <w:noProof/>
        <w:color w:val="000000"/>
      </w:rPr>
      <w:t>36</w:t>
    </w:r>
    <w:r>
      <w:rPr>
        <w:color w:val="000000"/>
      </w:rPr>
      <w:fldChar w:fldCharType="end"/>
    </w:r>
  </w:p>
  <w:p w:rsidR="002F418F" w:rsidRDefault="002F418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18F" w:rsidRDefault="002F418F">
      <w:r>
        <w:separator/>
      </w:r>
    </w:p>
  </w:footnote>
  <w:footnote w:type="continuationSeparator" w:id="0">
    <w:p w:rsidR="002F418F" w:rsidRDefault="002F41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E6559"/>
    <w:multiLevelType w:val="multilevel"/>
    <w:tmpl w:val="B67A1E3C"/>
    <w:lvl w:ilvl="0">
      <w:start w:val="1"/>
      <w:numFmt w:val="decimal"/>
      <w:lvlText w:val="%1"/>
      <w:lvlJc w:val="left"/>
      <w:pPr>
        <w:ind w:left="408" w:hanging="408"/>
      </w:pPr>
    </w:lvl>
    <w:lvl w:ilvl="1">
      <w:start w:val="1"/>
      <w:numFmt w:val="decimal"/>
      <w:lvlText w:val="%1.%2"/>
      <w:lvlJc w:val="left"/>
      <w:pPr>
        <w:ind w:left="1117" w:hanging="408"/>
      </w:pPr>
    </w:lvl>
    <w:lvl w:ilvl="2">
      <w:start w:val="1"/>
      <w:numFmt w:val="decimal"/>
      <w:lvlText w:val="%1.%2.%3"/>
      <w:lvlJc w:val="left"/>
      <w:pPr>
        <w:ind w:left="2138" w:hanging="720"/>
      </w:pPr>
    </w:lvl>
    <w:lvl w:ilvl="3">
      <w:start w:val="1"/>
      <w:numFmt w:val="decimal"/>
      <w:lvlText w:val="%1.%2.%3.%4"/>
      <w:lvlJc w:val="left"/>
      <w:pPr>
        <w:ind w:left="3207" w:hanging="1080"/>
      </w:pPr>
    </w:lvl>
    <w:lvl w:ilvl="4">
      <w:start w:val="1"/>
      <w:numFmt w:val="decimal"/>
      <w:lvlText w:val="%1.%2.%3.%4.%5"/>
      <w:lvlJc w:val="left"/>
      <w:pPr>
        <w:ind w:left="3916" w:hanging="1080"/>
      </w:pPr>
    </w:lvl>
    <w:lvl w:ilvl="5">
      <w:start w:val="1"/>
      <w:numFmt w:val="decimal"/>
      <w:lvlText w:val="%1.%2.%3.%4.%5.%6"/>
      <w:lvlJc w:val="left"/>
      <w:pPr>
        <w:ind w:left="4985" w:hanging="1440"/>
      </w:pPr>
    </w:lvl>
    <w:lvl w:ilvl="6">
      <w:start w:val="1"/>
      <w:numFmt w:val="decimal"/>
      <w:lvlText w:val="%1.%2.%3.%4.%5.%6.%7"/>
      <w:lvlJc w:val="left"/>
      <w:pPr>
        <w:ind w:left="5694" w:hanging="1440"/>
      </w:pPr>
    </w:lvl>
    <w:lvl w:ilvl="7">
      <w:start w:val="1"/>
      <w:numFmt w:val="decimal"/>
      <w:lvlText w:val="%1.%2.%3.%4.%5.%6.%7.%8"/>
      <w:lvlJc w:val="left"/>
      <w:pPr>
        <w:ind w:left="6763" w:hanging="1800"/>
      </w:pPr>
    </w:lvl>
    <w:lvl w:ilvl="8">
      <w:start w:val="1"/>
      <w:numFmt w:val="decimal"/>
      <w:lvlText w:val="%1.%2.%3.%4.%5.%6.%7.%8.%9"/>
      <w:lvlJc w:val="left"/>
      <w:pPr>
        <w:ind w:left="7832" w:hanging="2160"/>
      </w:pPr>
    </w:lvl>
  </w:abstractNum>
  <w:abstractNum w:abstractNumId="1">
    <w:nsid w:val="01512899"/>
    <w:multiLevelType w:val="multilevel"/>
    <w:tmpl w:val="7E1EDD4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072E127C"/>
    <w:multiLevelType w:val="multilevel"/>
    <w:tmpl w:val="B5389D3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>
    <w:nsid w:val="08AF55CE"/>
    <w:multiLevelType w:val="multilevel"/>
    <w:tmpl w:val="101C639A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13100095"/>
    <w:multiLevelType w:val="multilevel"/>
    <w:tmpl w:val="0F14DB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>
    <w:nsid w:val="1AA73ADC"/>
    <w:multiLevelType w:val="multilevel"/>
    <w:tmpl w:val="AD285CE0"/>
    <w:lvl w:ilvl="0">
      <w:start w:val="1"/>
      <w:numFmt w:val="bullet"/>
      <w:lvlText w:val="−"/>
      <w:lvlJc w:val="left"/>
      <w:pPr>
        <w:ind w:left="222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•"/>
      <w:lvlJc w:val="left"/>
      <w:pPr>
        <w:ind w:left="1175" w:hanging="286"/>
      </w:pPr>
    </w:lvl>
    <w:lvl w:ilvl="2">
      <w:start w:val="1"/>
      <w:numFmt w:val="bullet"/>
      <w:lvlText w:val="•"/>
      <w:lvlJc w:val="left"/>
      <w:pPr>
        <w:ind w:left="2131" w:hanging="286"/>
      </w:pPr>
    </w:lvl>
    <w:lvl w:ilvl="3">
      <w:start w:val="1"/>
      <w:numFmt w:val="bullet"/>
      <w:lvlText w:val="•"/>
      <w:lvlJc w:val="left"/>
      <w:pPr>
        <w:ind w:left="3087" w:hanging="286"/>
      </w:pPr>
    </w:lvl>
    <w:lvl w:ilvl="4">
      <w:start w:val="1"/>
      <w:numFmt w:val="bullet"/>
      <w:lvlText w:val="•"/>
      <w:lvlJc w:val="left"/>
      <w:pPr>
        <w:ind w:left="4043" w:hanging="286"/>
      </w:pPr>
    </w:lvl>
    <w:lvl w:ilvl="5">
      <w:start w:val="1"/>
      <w:numFmt w:val="bullet"/>
      <w:lvlText w:val="•"/>
      <w:lvlJc w:val="left"/>
      <w:pPr>
        <w:ind w:left="4999" w:hanging="286"/>
      </w:pPr>
    </w:lvl>
    <w:lvl w:ilvl="6">
      <w:start w:val="1"/>
      <w:numFmt w:val="bullet"/>
      <w:lvlText w:val="•"/>
      <w:lvlJc w:val="left"/>
      <w:pPr>
        <w:ind w:left="5955" w:hanging="286"/>
      </w:pPr>
    </w:lvl>
    <w:lvl w:ilvl="7">
      <w:start w:val="1"/>
      <w:numFmt w:val="bullet"/>
      <w:lvlText w:val="•"/>
      <w:lvlJc w:val="left"/>
      <w:pPr>
        <w:ind w:left="6911" w:hanging="286"/>
      </w:pPr>
    </w:lvl>
    <w:lvl w:ilvl="8">
      <w:start w:val="1"/>
      <w:numFmt w:val="bullet"/>
      <w:lvlText w:val="•"/>
      <w:lvlJc w:val="left"/>
      <w:pPr>
        <w:ind w:left="7867" w:hanging="286"/>
      </w:pPr>
    </w:lvl>
  </w:abstractNum>
  <w:abstractNum w:abstractNumId="6">
    <w:nsid w:val="1B5B2CCF"/>
    <w:multiLevelType w:val="multilevel"/>
    <w:tmpl w:val="9F5C3D0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>
    <w:nsid w:val="33463549"/>
    <w:multiLevelType w:val="multilevel"/>
    <w:tmpl w:val="D68A09DC"/>
    <w:lvl w:ilvl="0">
      <w:start w:val="1"/>
      <w:numFmt w:val="bullet"/>
      <w:lvlText w:val="−"/>
      <w:lvlJc w:val="left"/>
      <w:pPr>
        <w:ind w:left="222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•"/>
      <w:lvlJc w:val="left"/>
      <w:pPr>
        <w:ind w:left="1175" w:hanging="286"/>
      </w:pPr>
    </w:lvl>
    <w:lvl w:ilvl="2">
      <w:start w:val="1"/>
      <w:numFmt w:val="bullet"/>
      <w:lvlText w:val="•"/>
      <w:lvlJc w:val="left"/>
      <w:pPr>
        <w:ind w:left="2131" w:hanging="286"/>
      </w:pPr>
    </w:lvl>
    <w:lvl w:ilvl="3">
      <w:start w:val="1"/>
      <w:numFmt w:val="bullet"/>
      <w:lvlText w:val="•"/>
      <w:lvlJc w:val="left"/>
      <w:pPr>
        <w:ind w:left="3087" w:hanging="286"/>
      </w:pPr>
    </w:lvl>
    <w:lvl w:ilvl="4">
      <w:start w:val="1"/>
      <w:numFmt w:val="bullet"/>
      <w:lvlText w:val="•"/>
      <w:lvlJc w:val="left"/>
      <w:pPr>
        <w:ind w:left="4043" w:hanging="286"/>
      </w:pPr>
    </w:lvl>
    <w:lvl w:ilvl="5">
      <w:start w:val="1"/>
      <w:numFmt w:val="bullet"/>
      <w:lvlText w:val="•"/>
      <w:lvlJc w:val="left"/>
      <w:pPr>
        <w:ind w:left="4999" w:hanging="286"/>
      </w:pPr>
    </w:lvl>
    <w:lvl w:ilvl="6">
      <w:start w:val="1"/>
      <w:numFmt w:val="bullet"/>
      <w:lvlText w:val="•"/>
      <w:lvlJc w:val="left"/>
      <w:pPr>
        <w:ind w:left="5955" w:hanging="286"/>
      </w:pPr>
    </w:lvl>
    <w:lvl w:ilvl="7">
      <w:start w:val="1"/>
      <w:numFmt w:val="bullet"/>
      <w:lvlText w:val="•"/>
      <w:lvlJc w:val="left"/>
      <w:pPr>
        <w:ind w:left="6911" w:hanging="286"/>
      </w:pPr>
    </w:lvl>
    <w:lvl w:ilvl="8">
      <w:start w:val="1"/>
      <w:numFmt w:val="bullet"/>
      <w:lvlText w:val="•"/>
      <w:lvlJc w:val="left"/>
      <w:pPr>
        <w:ind w:left="7867" w:hanging="286"/>
      </w:pPr>
    </w:lvl>
  </w:abstractNum>
  <w:abstractNum w:abstractNumId="8">
    <w:nsid w:val="38D45E34"/>
    <w:multiLevelType w:val="multilevel"/>
    <w:tmpl w:val="51F0E07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>
    <w:nsid w:val="3C857646"/>
    <w:multiLevelType w:val="multilevel"/>
    <w:tmpl w:val="7B18AE38"/>
    <w:lvl w:ilvl="0">
      <w:start w:val="1"/>
      <w:numFmt w:val="bullet"/>
      <w:lvlText w:val="−"/>
      <w:lvlJc w:val="left"/>
      <w:pPr>
        <w:ind w:left="125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7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9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41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13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85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7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9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019" w:hanging="360"/>
      </w:pPr>
      <w:rPr>
        <w:rFonts w:ascii="Noto Sans Symbols" w:eastAsia="Noto Sans Symbols" w:hAnsi="Noto Sans Symbols" w:cs="Noto Sans Symbols"/>
      </w:rPr>
    </w:lvl>
  </w:abstractNum>
  <w:abstractNum w:abstractNumId="10">
    <w:nsid w:val="40106AA5"/>
    <w:multiLevelType w:val="multilevel"/>
    <w:tmpl w:val="1A6E6F84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>
    <w:nsid w:val="44733EDA"/>
    <w:multiLevelType w:val="multilevel"/>
    <w:tmpl w:val="C6D0D71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>
    <w:nsid w:val="458A0E8D"/>
    <w:multiLevelType w:val="multilevel"/>
    <w:tmpl w:val="E0269AAA"/>
    <w:lvl w:ilvl="0">
      <w:start w:val="3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02" w:hanging="360"/>
      </w:pPr>
    </w:lvl>
    <w:lvl w:ilvl="2">
      <w:start w:val="1"/>
      <w:numFmt w:val="decimal"/>
      <w:lvlText w:val="%1.%2.%3."/>
      <w:lvlJc w:val="left"/>
      <w:pPr>
        <w:ind w:left="1004" w:hanging="720"/>
      </w:pPr>
    </w:lvl>
    <w:lvl w:ilvl="3">
      <w:start w:val="1"/>
      <w:numFmt w:val="decimal"/>
      <w:lvlText w:val="%1.%2.%3.%4."/>
      <w:lvlJc w:val="left"/>
      <w:pPr>
        <w:ind w:left="1146" w:hanging="720"/>
      </w:pPr>
    </w:lvl>
    <w:lvl w:ilvl="4">
      <w:start w:val="1"/>
      <w:numFmt w:val="decimal"/>
      <w:lvlText w:val="%1.%2.%3.%4.%5."/>
      <w:lvlJc w:val="left"/>
      <w:pPr>
        <w:ind w:left="1648" w:hanging="1080"/>
      </w:pPr>
    </w:lvl>
    <w:lvl w:ilvl="5">
      <w:start w:val="1"/>
      <w:numFmt w:val="decimal"/>
      <w:lvlText w:val="%1.%2.%3.%4.%5.%6."/>
      <w:lvlJc w:val="left"/>
      <w:pPr>
        <w:ind w:left="1790" w:hanging="1080"/>
      </w:pPr>
    </w:lvl>
    <w:lvl w:ilvl="6">
      <w:start w:val="1"/>
      <w:numFmt w:val="decimal"/>
      <w:lvlText w:val="%1.%2.%3.%4.%5.%6.%7."/>
      <w:lvlJc w:val="left"/>
      <w:pPr>
        <w:ind w:left="2292" w:hanging="1440"/>
      </w:pPr>
    </w:lvl>
    <w:lvl w:ilvl="7">
      <w:start w:val="1"/>
      <w:numFmt w:val="decimal"/>
      <w:lvlText w:val="%1.%2.%3.%4.%5.%6.%7.%8."/>
      <w:lvlJc w:val="left"/>
      <w:pPr>
        <w:ind w:left="2434" w:hanging="1440"/>
      </w:pPr>
    </w:lvl>
    <w:lvl w:ilvl="8">
      <w:start w:val="1"/>
      <w:numFmt w:val="decimal"/>
      <w:lvlText w:val="%1.%2.%3.%4.%5.%6.%7.%8.%9."/>
      <w:lvlJc w:val="left"/>
      <w:pPr>
        <w:ind w:left="2936" w:hanging="1799"/>
      </w:pPr>
    </w:lvl>
  </w:abstractNum>
  <w:abstractNum w:abstractNumId="13">
    <w:nsid w:val="4A2E7A28"/>
    <w:multiLevelType w:val="multilevel"/>
    <w:tmpl w:val="32B499C4"/>
    <w:lvl w:ilvl="0">
      <w:start w:val="1"/>
      <w:numFmt w:val="bullet"/>
      <w:lvlText w:val="−"/>
      <w:lvlJc w:val="left"/>
      <w:pPr>
        <w:ind w:left="1421" w:hanging="286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•"/>
      <w:lvlJc w:val="left"/>
      <w:pPr>
        <w:ind w:left="-1660" w:hanging="286"/>
      </w:pPr>
    </w:lvl>
    <w:lvl w:ilvl="2">
      <w:start w:val="1"/>
      <w:numFmt w:val="bullet"/>
      <w:lvlText w:val="•"/>
      <w:lvlJc w:val="left"/>
      <w:pPr>
        <w:ind w:left="-704" w:hanging="286"/>
      </w:pPr>
    </w:lvl>
    <w:lvl w:ilvl="3">
      <w:start w:val="1"/>
      <w:numFmt w:val="bullet"/>
      <w:lvlText w:val="•"/>
      <w:lvlJc w:val="left"/>
      <w:pPr>
        <w:ind w:left="252" w:hanging="286"/>
      </w:pPr>
    </w:lvl>
    <w:lvl w:ilvl="4">
      <w:start w:val="1"/>
      <w:numFmt w:val="bullet"/>
      <w:lvlText w:val="•"/>
      <w:lvlJc w:val="left"/>
      <w:pPr>
        <w:ind w:left="1208" w:hanging="286"/>
      </w:pPr>
    </w:lvl>
    <w:lvl w:ilvl="5">
      <w:start w:val="1"/>
      <w:numFmt w:val="bullet"/>
      <w:lvlText w:val="•"/>
      <w:lvlJc w:val="left"/>
      <w:pPr>
        <w:ind w:left="2164" w:hanging="286"/>
      </w:pPr>
    </w:lvl>
    <w:lvl w:ilvl="6">
      <w:start w:val="1"/>
      <w:numFmt w:val="bullet"/>
      <w:lvlText w:val="•"/>
      <w:lvlJc w:val="left"/>
      <w:pPr>
        <w:ind w:left="3120" w:hanging="286"/>
      </w:pPr>
    </w:lvl>
    <w:lvl w:ilvl="7">
      <w:start w:val="1"/>
      <w:numFmt w:val="bullet"/>
      <w:lvlText w:val="•"/>
      <w:lvlJc w:val="left"/>
      <w:pPr>
        <w:ind w:left="4076" w:hanging="286"/>
      </w:pPr>
    </w:lvl>
    <w:lvl w:ilvl="8">
      <w:start w:val="1"/>
      <w:numFmt w:val="bullet"/>
      <w:lvlText w:val="•"/>
      <w:lvlJc w:val="left"/>
      <w:pPr>
        <w:ind w:left="5032" w:hanging="286"/>
      </w:pPr>
    </w:lvl>
  </w:abstractNum>
  <w:abstractNum w:abstractNumId="14">
    <w:nsid w:val="4E1E1CE8"/>
    <w:multiLevelType w:val="multilevel"/>
    <w:tmpl w:val="41A00058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>
    <w:nsid w:val="4EDD34BE"/>
    <w:multiLevelType w:val="multilevel"/>
    <w:tmpl w:val="5A8AC3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8274DA"/>
    <w:multiLevelType w:val="multilevel"/>
    <w:tmpl w:val="4B24FD58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eastAsia="Times New Roman" w:hAnsi="Times New Roman" w:cs="Times New Roman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eastAsia="Times New Roman" w:hAnsi="Times New Roman" w:cs="Times New Roman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Times New Roman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eastAsia="Times New Roman" w:hAnsi="Times New Roman" w:cs="Times New Roman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eastAsia="Times New Roman" w:hAnsi="Times New Roman" w:cs="Times New Roman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eastAsia="Times New Roman" w:hAnsi="Times New Roman" w:cs="Times New Roman"/>
      </w:rPr>
    </w:lvl>
  </w:abstractNum>
  <w:abstractNum w:abstractNumId="17">
    <w:nsid w:val="5D32231E"/>
    <w:multiLevelType w:val="multilevel"/>
    <w:tmpl w:val="E0C457FE"/>
    <w:lvl w:ilvl="0">
      <w:start w:val="2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862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8">
    <w:nsid w:val="66D4253D"/>
    <w:multiLevelType w:val="multilevel"/>
    <w:tmpl w:val="C2B6782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>
    <w:nsid w:val="7A1C56E6"/>
    <w:multiLevelType w:val="multilevel"/>
    <w:tmpl w:val="FDA2BFE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0">
    <w:nsid w:val="7C4D6B95"/>
    <w:multiLevelType w:val="multilevel"/>
    <w:tmpl w:val="0B5632E6"/>
    <w:lvl w:ilvl="0">
      <w:start w:val="1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0"/>
  </w:num>
  <w:num w:numId="2">
    <w:abstractNumId w:val="3"/>
  </w:num>
  <w:num w:numId="3">
    <w:abstractNumId w:val="16"/>
  </w:num>
  <w:num w:numId="4">
    <w:abstractNumId w:val="14"/>
  </w:num>
  <w:num w:numId="5">
    <w:abstractNumId w:val="10"/>
  </w:num>
  <w:num w:numId="6">
    <w:abstractNumId w:val="15"/>
  </w:num>
  <w:num w:numId="7">
    <w:abstractNumId w:val="9"/>
  </w:num>
  <w:num w:numId="8">
    <w:abstractNumId w:val="4"/>
  </w:num>
  <w:num w:numId="9">
    <w:abstractNumId w:val="19"/>
  </w:num>
  <w:num w:numId="10">
    <w:abstractNumId w:val="5"/>
  </w:num>
  <w:num w:numId="11">
    <w:abstractNumId w:val="7"/>
  </w:num>
  <w:num w:numId="12">
    <w:abstractNumId w:val="13"/>
  </w:num>
  <w:num w:numId="13">
    <w:abstractNumId w:val="8"/>
  </w:num>
  <w:num w:numId="14">
    <w:abstractNumId w:val="2"/>
  </w:num>
  <w:num w:numId="15">
    <w:abstractNumId w:val="17"/>
  </w:num>
  <w:num w:numId="16">
    <w:abstractNumId w:val="1"/>
  </w:num>
  <w:num w:numId="17">
    <w:abstractNumId w:val="11"/>
  </w:num>
  <w:num w:numId="18">
    <w:abstractNumId w:val="12"/>
  </w:num>
  <w:num w:numId="19">
    <w:abstractNumId w:val="0"/>
  </w:num>
  <w:num w:numId="20">
    <w:abstractNumId w:val="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A325F"/>
    <w:rsid w:val="000A325F"/>
    <w:rsid w:val="002F418F"/>
    <w:rsid w:val="003F4BC1"/>
    <w:rsid w:val="005D2CC5"/>
    <w:rsid w:val="008B3E0D"/>
    <w:rsid w:val="00AA4CA9"/>
    <w:rsid w:val="00AD1610"/>
    <w:rsid w:val="00B35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33F4"/>
  </w:style>
  <w:style w:type="paragraph" w:styleId="1">
    <w:name w:val="heading 1"/>
    <w:basedOn w:val="a"/>
    <w:uiPriority w:val="1"/>
    <w:qFormat/>
    <w:rsid w:val="00EB33F4"/>
    <w:pPr>
      <w:ind w:left="93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"/>
    <w:qFormat/>
    <w:rsid w:val="00EB33F4"/>
    <w:pPr>
      <w:spacing w:before="63"/>
      <w:ind w:left="1187" w:right="1178"/>
      <w:jc w:val="center"/>
    </w:pPr>
    <w:rPr>
      <w:sz w:val="32"/>
      <w:szCs w:val="32"/>
    </w:rPr>
  </w:style>
  <w:style w:type="table" w:customStyle="1" w:styleId="TableNormal0">
    <w:name w:val="Table Normal"/>
    <w:uiPriority w:val="2"/>
    <w:semiHidden/>
    <w:unhideWhenUsed/>
    <w:qFormat/>
    <w:rsid w:val="00EB33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EB33F4"/>
    <w:pPr>
      <w:spacing w:before="280"/>
      <w:ind w:left="222"/>
    </w:pPr>
    <w:rPr>
      <w:sz w:val="28"/>
      <w:szCs w:val="28"/>
    </w:rPr>
  </w:style>
  <w:style w:type="paragraph" w:styleId="a5">
    <w:name w:val="Body Text"/>
    <w:basedOn w:val="a"/>
    <w:uiPriority w:val="1"/>
    <w:qFormat/>
    <w:rsid w:val="00EB33F4"/>
    <w:pPr>
      <w:ind w:left="222" w:firstLine="707"/>
      <w:jc w:val="both"/>
    </w:pPr>
    <w:rPr>
      <w:sz w:val="28"/>
      <w:szCs w:val="28"/>
    </w:rPr>
  </w:style>
  <w:style w:type="paragraph" w:styleId="a6">
    <w:name w:val="List Paragraph"/>
    <w:basedOn w:val="a"/>
    <w:link w:val="a7"/>
    <w:uiPriority w:val="34"/>
    <w:qFormat/>
    <w:rsid w:val="00EB33F4"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EB33F4"/>
    <w:pPr>
      <w:ind w:left="107"/>
    </w:pPr>
  </w:style>
  <w:style w:type="paragraph" w:styleId="a8">
    <w:name w:val="Balloon Text"/>
    <w:basedOn w:val="a"/>
    <w:link w:val="a9"/>
    <w:uiPriority w:val="99"/>
    <w:semiHidden/>
    <w:unhideWhenUsed/>
    <w:rsid w:val="00932CA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32CA5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a">
    <w:name w:val="Без интервала Знак"/>
    <w:link w:val="ab"/>
    <w:uiPriority w:val="1"/>
    <w:rsid w:val="00E9288B"/>
    <w:rPr>
      <w:rFonts w:ascii="Batang" w:eastAsia="Batang"/>
      <w:kern w:val="2"/>
      <w:lang w:eastAsia="ko-KR"/>
    </w:rPr>
  </w:style>
  <w:style w:type="paragraph" w:styleId="ab">
    <w:name w:val="No Spacing"/>
    <w:link w:val="aa"/>
    <w:uiPriority w:val="1"/>
    <w:qFormat/>
    <w:rsid w:val="00E9288B"/>
    <w:pPr>
      <w:wordWrap w:val="0"/>
      <w:jc w:val="both"/>
    </w:pPr>
    <w:rPr>
      <w:rFonts w:ascii="Batang" w:eastAsia="Batang"/>
      <w:kern w:val="2"/>
      <w:lang w:eastAsia="ko-KR"/>
    </w:rPr>
  </w:style>
  <w:style w:type="table" w:styleId="ac">
    <w:name w:val="Table Grid"/>
    <w:basedOn w:val="a1"/>
    <w:uiPriority w:val="39"/>
    <w:rsid w:val="00E9288B"/>
    <w:pPr>
      <w:widowControl/>
    </w:pPr>
    <w:rPr>
      <w:rFonts w:eastAsia="Symbo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qFormat/>
    <w:rsid w:val="00E9288B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9288B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9288B"/>
    <w:rPr>
      <w:rFonts w:ascii="Times New Roman" w:eastAsia="Times New Roman" w:hAnsi="Times New Roman" w:cs="Times New Roman"/>
      <w:lang w:val="ru-RU"/>
    </w:rPr>
  </w:style>
  <w:style w:type="character" w:customStyle="1" w:styleId="CharAttribute501">
    <w:name w:val="CharAttribute501"/>
    <w:uiPriority w:val="99"/>
    <w:qFormat/>
    <w:rsid w:val="00A34E29"/>
    <w:rPr>
      <w:rFonts w:ascii="Times New Roman" w:eastAsia="Times New Roman"/>
      <w:i/>
      <w:sz w:val="28"/>
      <w:u w:val="single"/>
    </w:rPr>
  </w:style>
  <w:style w:type="character" w:customStyle="1" w:styleId="a7">
    <w:name w:val="Абзац списка Знак"/>
    <w:link w:val="a6"/>
    <w:uiPriority w:val="34"/>
    <w:qFormat/>
    <w:locked/>
    <w:rsid w:val="00260BE4"/>
    <w:rPr>
      <w:rFonts w:ascii="Times New Roman" w:eastAsia="Times New Roman" w:hAnsi="Times New Roman" w:cs="Times New Roman"/>
      <w:lang w:val="ru-RU"/>
    </w:rPr>
  </w:style>
  <w:style w:type="character" w:customStyle="1" w:styleId="CharAttribute512">
    <w:name w:val="CharAttribute512"/>
    <w:rsid w:val="0039310A"/>
    <w:rPr>
      <w:rFonts w:ascii="Times New Roman" w:eastAsia="Times New Roman"/>
      <w:sz w:val="28"/>
    </w:rPr>
  </w:style>
  <w:style w:type="character" w:customStyle="1" w:styleId="w">
    <w:name w:val="w"/>
    <w:basedOn w:val="a0"/>
    <w:rsid w:val="0039310A"/>
  </w:style>
  <w:style w:type="character" w:customStyle="1" w:styleId="CharAttribute502">
    <w:name w:val="CharAttribute502"/>
    <w:rsid w:val="00F975EF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F975EF"/>
    <w:rPr>
      <w:rFonts w:ascii="Times New Roman" w:eastAsia="Times New Roman"/>
      <w:sz w:val="28"/>
    </w:rPr>
  </w:style>
  <w:style w:type="character" w:customStyle="1" w:styleId="CharAttribute0">
    <w:name w:val="CharAttribute0"/>
    <w:rsid w:val="00F975EF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EB4C26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273D45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273D45"/>
  </w:style>
  <w:style w:type="paragraph" w:styleId="af2">
    <w:name w:val="footnote text"/>
    <w:basedOn w:val="a"/>
    <w:link w:val="af3"/>
    <w:uiPriority w:val="99"/>
    <w:semiHidden/>
    <w:unhideWhenUsed/>
    <w:rsid w:val="00F60099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F600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4">
    <w:name w:val="footnote reference"/>
    <w:basedOn w:val="a0"/>
    <w:uiPriority w:val="99"/>
    <w:semiHidden/>
    <w:unhideWhenUsed/>
    <w:rsid w:val="00F60099"/>
    <w:rPr>
      <w:vertAlign w:val="superscript"/>
    </w:rPr>
  </w:style>
  <w:style w:type="character" w:customStyle="1" w:styleId="CharAttribute2">
    <w:name w:val="CharAttribute2"/>
    <w:qFormat/>
    <w:rsid w:val="00351F87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72856"/>
    <w:rPr>
      <w:rFonts w:ascii="Batang" w:eastAsia="Times New Roman" w:hAnsi="Times New Roman" w:hint="eastAsia"/>
      <w:sz w:val="28"/>
    </w:rPr>
  </w:style>
  <w:style w:type="paragraph" w:customStyle="1" w:styleId="ConsPlusNormal">
    <w:name w:val="ConsPlusNormal"/>
    <w:qFormat/>
    <w:rsid w:val="00191BA5"/>
    <w:pPr>
      <w:adjustRightInd w:val="0"/>
    </w:pPr>
    <w:rPr>
      <w:rFonts w:eastAsiaTheme="minorEastAsia"/>
      <w:sz w:val="24"/>
      <w:szCs w:val="24"/>
    </w:rPr>
  </w:style>
  <w:style w:type="paragraph" w:styleId="af5">
    <w:name w:val="Normal (Web)"/>
    <w:basedOn w:val="a"/>
    <w:uiPriority w:val="99"/>
    <w:semiHidden/>
    <w:unhideWhenUsed/>
    <w:rsid w:val="005708C1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basedOn w:val="a0"/>
    <w:uiPriority w:val="22"/>
    <w:qFormat/>
    <w:rsid w:val="005708C1"/>
    <w:rPr>
      <w:b/>
      <w:bCs/>
    </w:rPr>
  </w:style>
  <w:style w:type="character" w:customStyle="1" w:styleId="a4">
    <w:name w:val="Название Знак"/>
    <w:basedOn w:val="a0"/>
    <w:link w:val="a3"/>
    <w:uiPriority w:val="1"/>
    <w:rsid w:val="004829E2"/>
    <w:rPr>
      <w:rFonts w:ascii="Times New Roman" w:eastAsia="Times New Roman" w:hAnsi="Times New Roman" w:cs="Times New Roman"/>
      <w:sz w:val="32"/>
      <w:szCs w:val="32"/>
      <w:lang w:val="ru-RU"/>
    </w:rPr>
  </w:style>
  <w:style w:type="character" w:customStyle="1" w:styleId="apple-converted-space">
    <w:name w:val="apple-converted-space"/>
    <w:rsid w:val="003B1E92"/>
  </w:style>
  <w:style w:type="paragraph" w:customStyle="1" w:styleId="c11">
    <w:name w:val="c11"/>
    <w:basedOn w:val="a"/>
    <w:rsid w:val="008B02A8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8B02A8"/>
  </w:style>
  <w:style w:type="character" w:customStyle="1" w:styleId="c8">
    <w:name w:val="c8"/>
    <w:basedOn w:val="a0"/>
    <w:rsid w:val="008B02A8"/>
  </w:style>
  <w:style w:type="character" w:styleId="af7">
    <w:name w:val="Emphasis"/>
    <w:basedOn w:val="a0"/>
    <w:uiPriority w:val="20"/>
    <w:qFormat/>
    <w:rsid w:val="00DF7139"/>
    <w:rPr>
      <w:i/>
      <w:iCs/>
    </w:rPr>
  </w:style>
  <w:style w:type="character" w:customStyle="1" w:styleId="20">
    <w:name w:val="Основной текст (2)_"/>
    <w:basedOn w:val="a0"/>
    <w:link w:val="21"/>
    <w:rsid w:val="00433F07"/>
    <w:rPr>
      <w:rFonts w:eastAsia="Times New Roman"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433F07"/>
    <w:pPr>
      <w:shd w:val="clear" w:color="auto" w:fill="FFFFFF"/>
      <w:spacing w:before="300" w:after="120" w:line="0" w:lineRule="atLeast"/>
      <w:jc w:val="both"/>
    </w:pPr>
    <w:rPr>
      <w:rFonts w:asciiTheme="minorHAnsi" w:hAnsiTheme="minorHAnsi" w:cstheme="minorBidi"/>
      <w:sz w:val="28"/>
      <w:szCs w:val="28"/>
      <w:lang w:val="en-US"/>
    </w:rPr>
  </w:style>
  <w:style w:type="paragraph" w:styleId="af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B33F4"/>
  </w:style>
  <w:style w:type="paragraph" w:styleId="1">
    <w:name w:val="heading 1"/>
    <w:basedOn w:val="a"/>
    <w:uiPriority w:val="1"/>
    <w:qFormat/>
    <w:rsid w:val="00EB33F4"/>
    <w:pPr>
      <w:ind w:left="93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link w:val="a4"/>
    <w:uiPriority w:val="1"/>
    <w:qFormat/>
    <w:rsid w:val="00EB33F4"/>
    <w:pPr>
      <w:spacing w:before="63"/>
      <w:ind w:left="1187" w:right="1178"/>
      <w:jc w:val="center"/>
    </w:pPr>
    <w:rPr>
      <w:sz w:val="32"/>
      <w:szCs w:val="32"/>
    </w:rPr>
  </w:style>
  <w:style w:type="table" w:customStyle="1" w:styleId="TableNormal0">
    <w:name w:val="Table Normal"/>
    <w:uiPriority w:val="2"/>
    <w:semiHidden/>
    <w:unhideWhenUsed/>
    <w:qFormat/>
    <w:rsid w:val="00EB33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rsid w:val="00EB33F4"/>
    <w:pPr>
      <w:spacing w:before="280"/>
      <w:ind w:left="222"/>
    </w:pPr>
    <w:rPr>
      <w:sz w:val="28"/>
      <w:szCs w:val="28"/>
    </w:rPr>
  </w:style>
  <w:style w:type="paragraph" w:styleId="a5">
    <w:name w:val="Body Text"/>
    <w:basedOn w:val="a"/>
    <w:uiPriority w:val="1"/>
    <w:qFormat/>
    <w:rsid w:val="00EB33F4"/>
    <w:pPr>
      <w:ind w:left="222" w:firstLine="707"/>
      <w:jc w:val="both"/>
    </w:pPr>
    <w:rPr>
      <w:sz w:val="28"/>
      <w:szCs w:val="28"/>
    </w:rPr>
  </w:style>
  <w:style w:type="paragraph" w:styleId="a6">
    <w:name w:val="List Paragraph"/>
    <w:basedOn w:val="a"/>
    <w:link w:val="a7"/>
    <w:uiPriority w:val="34"/>
    <w:qFormat/>
    <w:rsid w:val="00EB33F4"/>
    <w:pPr>
      <w:ind w:left="222" w:firstLine="707"/>
      <w:jc w:val="both"/>
    </w:pPr>
  </w:style>
  <w:style w:type="paragraph" w:customStyle="1" w:styleId="TableParagraph">
    <w:name w:val="Table Paragraph"/>
    <w:basedOn w:val="a"/>
    <w:uiPriority w:val="1"/>
    <w:qFormat/>
    <w:rsid w:val="00EB33F4"/>
    <w:pPr>
      <w:ind w:left="107"/>
    </w:pPr>
  </w:style>
  <w:style w:type="paragraph" w:styleId="a8">
    <w:name w:val="Balloon Text"/>
    <w:basedOn w:val="a"/>
    <w:link w:val="a9"/>
    <w:uiPriority w:val="99"/>
    <w:semiHidden/>
    <w:unhideWhenUsed/>
    <w:rsid w:val="00932CA5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32CA5"/>
    <w:rPr>
      <w:rFonts w:ascii="Segoe UI" w:eastAsia="Times New Roman" w:hAnsi="Segoe UI" w:cs="Segoe UI"/>
      <w:sz w:val="18"/>
      <w:szCs w:val="18"/>
      <w:lang w:val="ru-RU"/>
    </w:rPr>
  </w:style>
  <w:style w:type="character" w:customStyle="1" w:styleId="aa">
    <w:name w:val="Без интервала Знак"/>
    <w:link w:val="ab"/>
    <w:uiPriority w:val="1"/>
    <w:rsid w:val="00E9288B"/>
    <w:rPr>
      <w:rFonts w:ascii="Batang" w:eastAsia="Batang"/>
      <w:kern w:val="2"/>
      <w:lang w:eastAsia="ko-KR"/>
    </w:rPr>
  </w:style>
  <w:style w:type="paragraph" w:styleId="ab">
    <w:name w:val="No Spacing"/>
    <w:link w:val="aa"/>
    <w:uiPriority w:val="1"/>
    <w:qFormat/>
    <w:rsid w:val="00E9288B"/>
    <w:pPr>
      <w:wordWrap w:val="0"/>
      <w:jc w:val="both"/>
    </w:pPr>
    <w:rPr>
      <w:rFonts w:ascii="Batang" w:eastAsia="Batang"/>
      <w:kern w:val="2"/>
      <w:lang w:eastAsia="ko-KR"/>
    </w:rPr>
  </w:style>
  <w:style w:type="table" w:styleId="ac">
    <w:name w:val="Table Grid"/>
    <w:basedOn w:val="a1"/>
    <w:uiPriority w:val="39"/>
    <w:rsid w:val="00E9288B"/>
    <w:pPr>
      <w:widowControl/>
    </w:pPr>
    <w:rPr>
      <w:rFonts w:eastAsia="Symbol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uiPriority w:val="99"/>
    <w:qFormat/>
    <w:rsid w:val="00E9288B"/>
    <w:rPr>
      <w:color w:val="0000FF"/>
      <w:u w:val="single"/>
    </w:rPr>
  </w:style>
  <w:style w:type="paragraph" w:styleId="ae">
    <w:name w:val="header"/>
    <w:basedOn w:val="a"/>
    <w:link w:val="af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E9288B"/>
    <w:rPr>
      <w:rFonts w:ascii="Times New Roman" w:eastAsia="Times New Roman" w:hAnsi="Times New Roman" w:cs="Times New Roman"/>
      <w:lang w:val="ru-RU"/>
    </w:rPr>
  </w:style>
  <w:style w:type="paragraph" w:styleId="af0">
    <w:name w:val="footer"/>
    <w:basedOn w:val="a"/>
    <w:link w:val="af1"/>
    <w:uiPriority w:val="99"/>
    <w:unhideWhenUsed/>
    <w:rsid w:val="00E9288B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9288B"/>
    <w:rPr>
      <w:rFonts w:ascii="Times New Roman" w:eastAsia="Times New Roman" w:hAnsi="Times New Roman" w:cs="Times New Roman"/>
      <w:lang w:val="ru-RU"/>
    </w:rPr>
  </w:style>
  <w:style w:type="character" w:customStyle="1" w:styleId="CharAttribute501">
    <w:name w:val="CharAttribute501"/>
    <w:uiPriority w:val="99"/>
    <w:qFormat/>
    <w:rsid w:val="00A34E29"/>
    <w:rPr>
      <w:rFonts w:ascii="Times New Roman" w:eastAsia="Times New Roman"/>
      <w:i/>
      <w:sz w:val="28"/>
      <w:u w:val="single"/>
    </w:rPr>
  </w:style>
  <w:style w:type="character" w:customStyle="1" w:styleId="a7">
    <w:name w:val="Абзац списка Знак"/>
    <w:link w:val="a6"/>
    <w:uiPriority w:val="34"/>
    <w:qFormat/>
    <w:locked/>
    <w:rsid w:val="00260BE4"/>
    <w:rPr>
      <w:rFonts w:ascii="Times New Roman" w:eastAsia="Times New Roman" w:hAnsi="Times New Roman" w:cs="Times New Roman"/>
      <w:lang w:val="ru-RU"/>
    </w:rPr>
  </w:style>
  <w:style w:type="character" w:customStyle="1" w:styleId="CharAttribute512">
    <w:name w:val="CharAttribute512"/>
    <w:rsid w:val="0039310A"/>
    <w:rPr>
      <w:rFonts w:ascii="Times New Roman" w:eastAsia="Times New Roman"/>
      <w:sz w:val="28"/>
    </w:rPr>
  </w:style>
  <w:style w:type="character" w:customStyle="1" w:styleId="w">
    <w:name w:val="w"/>
    <w:basedOn w:val="a0"/>
    <w:rsid w:val="0039310A"/>
  </w:style>
  <w:style w:type="character" w:customStyle="1" w:styleId="CharAttribute502">
    <w:name w:val="CharAttribute502"/>
    <w:rsid w:val="00F975EF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F975EF"/>
    <w:rPr>
      <w:rFonts w:ascii="Times New Roman" w:eastAsia="Times New Roman"/>
      <w:sz w:val="28"/>
    </w:rPr>
  </w:style>
  <w:style w:type="character" w:customStyle="1" w:styleId="CharAttribute0">
    <w:name w:val="CharAttribute0"/>
    <w:rsid w:val="00F975EF"/>
    <w:rPr>
      <w:rFonts w:ascii="Times New Roman" w:eastAsia="Times New Roman" w:hAnsi="Times New Roman"/>
      <w:sz w:val="28"/>
    </w:rPr>
  </w:style>
  <w:style w:type="character" w:customStyle="1" w:styleId="CharAttribute3">
    <w:name w:val="CharAttribute3"/>
    <w:rsid w:val="00EB4C26"/>
    <w:rPr>
      <w:rFonts w:ascii="Times New Roman" w:eastAsia="Batang" w:hAnsi="Batang"/>
      <w:sz w:val="28"/>
    </w:rPr>
  </w:style>
  <w:style w:type="character" w:customStyle="1" w:styleId="CharAttribute301">
    <w:name w:val="CharAttribute301"/>
    <w:rsid w:val="00273D45"/>
    <w:rPr>
      <w:rFonts w:ascii="Times New Roman" w:eastAsia="Times New Roman"/>
      <w:color w:val="00000A"/>
      <w:sz w:val="28"/>
    </w:rPr>
  </w:style>
  <w:style w:type="character" w:customStyle="1" w:styleId="organictitlecontentspan">
    <w:name w:val="organictitlecontentspan"/>
    <w:basedOn w:val="a0"/>
    <w:rsid w:val="00273D45"/>
  </w:style>
  <w:style w:type="paragraph" w:styleId="af2">
    <w:name w:val="footnote text"/>
    <w:basedOn w:val="a"/>
    <w:link w:val="af3"/>
    <w:uiPriority w:val="99"/>
    <w:semiHidden/>
    <w:unhideWhenUsed/>
    <w:rsid w:val="00F60099"/>
    <w:rPr>
      <w:sz w:val="20"/>
      <w:szCs w:val="20"/>
    </w:rPr>
  </w:style>
  <w:style w:type="character" w:customStyle="1" w:styleId="af3">
    <w:name w:val="Текст сноски Знак"/>
    <w:basedOn w:val="a0"/>
    <w:link w:val="af2"/>
    <w:uiPriority w:val="99"/>
    <w:semiHidden/>
    <w:rsid w:val="00F60099"/>
    <w:rPr>
      <w:rFonts w:ascii="Times New Roman" w:eastAsia="Times New Roman" w:hAnsi="Times New Roman" w:cs="Times New Roman"/>
      <w:sz w:val="20"/>
      <w:szCs w:val="20"/>
      <w:lang w:val="ru-RU"/>
    </w:rPr>
  </w:style>
  <w:style w:type="character" w:styleId="af4">
    <w:name w:val="footnote reference"/>
    <w:basedOn w:val="a0"/>
    <w:uiPriority w:val="99"/>
    <w:semiHidden/>
    <w:unhideWhenUsed/>
    <w:rsid w:val="00F60099"/>
    <w:rPr>
      <w:vertAlign w:val="superscript"/>
    </w:rPr>
  </w:style>
  <w:style w:type="character" w:customStyle="1" w:styleId="CharAttribute2">
    <w:name w:val="CharAttribute2"/>
    <w:qFormat/>
    <w:rsid w:val="00351F87"/>
    <w:rPr>
      <w:rFonts w:ascii="Times New Roman" w:eastAsia="Batang" w:hAnsi="Batang"/>
      <w:color w:val="00000A"/>
      <w:sz w:val="28"/>
    </w:rPr>
  </w:style>
  <w:style w:type="character" w:customStyle="1" w:styleId="CharAttribute5">
    <w:name w:val="CharAttribute5"/>
    <w:qFormat/>
    <w:rsid w:val="00472856"/>
    <w:rPr>
      <w:rFonts w:ascii="Batang" w:eastAsia="Times New Roman" w:hAnsi="Times New Roman" w:hint="eastAsia"/>
      <w:sz w:val="28"/>
    </w:rPr>
  </w:style>
  <w:style w:type="paragraph" w:customStyle="1" w:styleId="ConsPlusNormal">
    <w:name w:val="ConsPlusNormal"/>
    <w:qFormat/>
    <w:rsid w:val="00191BA5"/>
    <w:pPr>
      <w:adjustRightInd w:val="0"/>
    </w:pPr>
    <w:rPr>
      <w:rFonts w:eastAsiaTheme="minorEastAsia"/>
      <w:sz w:val="24"/>
      <w:szCs w:val="24"/>
    </w:rPr>
  </w:style>
  <w:style w:type="paragraph" w:styleId="af5">
    <w:name w:val="Normal (Web)"/>
    <w:basedOn w:val="a"/>
    <w:uiPriority w:val="99"/>
    <w:semiHidden/>
    <w:unhideWhenUsed/>
    <w:rsid w:val="005708C1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f6">
    <w:name w:val="Strong"/>
    <w:basedOn w:val="a0"/>
    <w:uiPriority w:val="22"/>
    <w:qFormat/>
    <w:rsid w:val="005708C1"/>
    <w:rPr>
      <w:b/>
      <w:bCs/>
    </w:rPr>
  </w:style>
  <w:style w:type="character" w:customStyle="1" w:styleId="a4">
    <w:name w:val="Название Знак"/>
    <w:basedOn w:val="a0"/>
    <w:link w:val="a3"/>
    <w:uiPriority w:val="1"/>
    <w:rsid w:val="004829E2"/>
    <w:rPr>
      <w:rFonts w:ascii="Times New Roman" w:eastAsia="Times New Roman" w:hAnsi="Times New Roman" w:cs="Times New Roman"/>
      <w:sz w:val="32"/>
      <w:szCs w:val="32"/>
      <w:lang w:val="ru-RU"/>
    </w:rPr>
  </w:style>
  <w:style w:type="character" w:customStyle="1" w:styleId="apple-converted-space">
    <w:name w:val="apple-converted-space"/>
    <w:rsid w:val="003B1E92"/>
  </w:style>
  <w:style w:type="paragraph" w:customStyle="1" w:styleId="c11">
    <w:name w:val="c11"/>
    <w:basedOn w:val="a"/>
    <w:rsid w:val="008B02A8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c3">
    <w:name w:val="c3"/>
    <w:basedOn w:val="a0"/>
    <w:rsid w:val="008B02A8"/>
  </w:style>
  <w:style w:type="character" w:customStyle="1" w:styleId="c8">
    <w:name w:val="c8"/>
    <w:basedOn w:val="a0"/>
    <w:rsid w:val="008B02A8"/>
  </w:style>
  <w:style w:type="character" w:styleId="af7">
    <w:name w:val="Emphasis"/>
    <w:basedOn w:val="a0"/>
    <w:uiPriority w:val="20"/>
    <w:qFormat/>
    <w:rsid w:val="00DF7139"/>
    <w:rPr>
      <w:i/>
      <w:iCs/>
    </w:rPr>
  </w:style>
  <w:style w:type="character" w:customStyle="1" w:styleId="20">
    <w:name w:val="Основной текст (2)_"/>
    <w:basedOn w:val="a0"/>
    <w:link w:val="21"/>
    <w:rsid w:val="00433F07"/>
    <w:rPr>
      <w:rFonts w:eastAsia="Times New Roman"/>
      <w:sz w:val="28"/>
      <w:szCs w:val="28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433F07"/>
    <w:pPr>
      <w:shd w:val="clear" w:color="auto" w:fill="FFFFFF"/>
      <w:spacing w:before="300" w:after="120" w:line="0" w:lineRule="atLeast"/>
      <w:jc w:val="both"/>
    </w:pPr>
    <w:rPr>
      <w:rFonts w:asciiTheme="minorHAnsi" w:hAnsiTheme="minorHAnsi" w:cstheme="minorBidi"/>
      <w:sz w:val="28"/>
      <w:szCs w:val="28"/>
      <w:lang w:val="en-US"/>
    </w:rPr>
  </w:style>
  <w:style w:type="paragraph" w:styleId="af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9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a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b">
    <w:basedOn w:val="TableNormal0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c">
    <w:basedOn w:val="TableNormal0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pPr>
      <w:widowControl/>
    </w:pPr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37</Pages>
  <Words>12535</Words>
  <Characters>71452</Characters>
  <Application>Microsoft Office Word</Application>
  <DocSecurity>0</DocSecurity>
  <Lines>595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83820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Aquarius</cp:lastModifiedBy>
  <cp:revision>7</cp:revision>
  <cp:lastPrinted>2023-09-04T06:17:00Z</cp:lastPrinted>
  <dcterms:created xsi:type="dcterms:W3CDTF">2023-09-03T17:12:00Z</dcterms:created>
  <dcterms:modified xsi:type="dcterms:W3CDTF">2023-09-04T06:32:00Z</dcterms:modified>
</cp:coreProperties>
</file>